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3BE" w:rsidRDefault="001773BE" w:rsidP="00FA6F55">
      <w:pPr>
        <w:pStyle w:val="futurismarkdown-listitem"/>
        <w:spacing w:before="0" w:after="0" w:afterAutospacing="0" w:line="330" w:lineRule="atLeast"/>
        <w:jc w:val="center"/>
        <w:rPr>
          <w:rStyle w:val="a6"/>
          <w:color w:val="FF0000"/>
        </w:rPr>
      </w:pPr>
    </w:p>
    <w:p w:rsidR="0013005A" w:rsidRPr="001773BE" w:rsidRDefault="0013005A" w:rsidP="00FA6F55">
      <w:pPr>
        <w:pStyle w:val="futurismarkdown-listitem"/>
        <w:spacing w:before="0" w:after="0" w:afterAutospacing="0" w:line="330" w:lineRule="atLeast"/>
        <w:jc w:val="center"/>
        <w:rPr>
          <w:rStyle w:val="a6"/>
          <w:color w:val="FF0000"/>
        </w:rPr>
      </w:pPr>
      <w:r w:rsidRPr="001773BE">
        <w:rPr>
          <w:rStyle w:val="a6"/>
          <w:color w:val="FF0000"/>
        </w:rPr>
        <w:t>ПАМЯТКА ДЕТЯМ О ЗИМНИХ КАНИКУЛАХ</w:t>
      </w:r>
    </w:p>
    <w:tbl>
      <w:tblPr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6096"/>
      </w:tblGrid>
      <w:tr w:rsidR="0013005A" w:rsidRPr="002E0931" w:rsidTr="002E0931">
        <w:trPr>
          <w:trHeight w:val="5941"/>
        </w:trPr>
        <w:tc>
          <w:tcPr>
            <w:tcW w:w="6096" w:type="dxa"/>
            <w:shd w:val="clear" w:color="auto" w:fill="auto"/>
          </w:tcPr>
          <w:p w:rsidR="00FA6F55" w:rsidRPr="001773BE" w:rsidRDefault="00145299" w:rsidP="002E0931">
            <w:pPr>
              <w:pStyle w:val="2"/>
              <w:shd w:val="clear" w:color="auto" w:fill="FFFFFF"/>
              <w:spacing w:before="0" w:line="360" w:lineRule="atLeast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1773BE">
              <w:rPr>
                <w:noProof/>
                <w:color w:val="C00000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129540</wp:posOffset>
                  </wp:positionV>
                  <wp:extent cx="1996440" cy="230886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35" y="21386"/>
                      <wp:lineTo x="21435" y="0"/>
                      <wp:lineTo x="0" y="0"/>
                    </wp:wrapPolygon>
                  </wp:wrapTight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2" t="25217" r="31940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F55" w:rsidRPr="001773BE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Дорожное движение</w:t>
            </w:r>
          </w:p>
          <w:p w:rsidR="00D541FD" w:rsidRPr="002E0931" w:rsidRDefault="00D541FD" w:rsidP="001773BE">
            <w:pPr>
              <w:pStyle w:val="futurismarkdown-listitem"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284"/>
              </w:tabs>
              <w:spacing w:before="0" w:beforeAutospacing="0" w:after="0" w:afterAutospacing="0" w:line="330" w:lineRule="atLeast"/>
              <w:ind w:left="0"/>
              <w:jc w:val="both"/>
              <w:rPr>
                <w:color w:val="333333"/>
              </w:rPr>
            </w:pPr>
            <w:r w:rsidRPr="002E0931">
              <w:rPr>
                <w:rStyle w:val="a6"/>
                <w:b w:val="0"/>
                <w:bCs w:val="0"/>
                <w:color w:val="333333"/>
              </w:rPr>
              <w:t>Быть осторожным и внимательным</w:t>
            </w:r>
            <w:r w:rsidRPr="002E0931">
              <w:rPr>
                <w:color w:val="333333"/>
              </w:rPr>
              <w:t> во время движения по дороге, особенно в вечернее время суток</w:t>
            </w:r>
          </w:p>
          <w:p w:rsidR="00D541FD" w:rsidRPr="002E0931" w:rsidRDefault="00D541FD" w:rsidP="001773BE">
            <w:pPr>
              <w:pStyle w:val="futurismarkdown-listitem"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284"/>
                <w:tab w:val="num" w:pos="426"/>
              </w:tabs>
              <w:spacing w:before="0" w:beforeAutospacing="0" w:after="0" w:afterAutospacing="0" w:line="330" w:lineRule="atLeast"/>
              <w:ind w:left="0"/>
              <w:jc w:val="both"/>
              <w:rPr>
                <w:color w:val="333333"/>
              </w:rPr>
            </w:pPr>
            <w:r w:rsidRPr="002E0931">
              <w:rPr>
                <w:rStyle w:val="a6"/>
                <w:color w:val="333333"/>
              </w:rPr>
              <w:t>Переходить только по подземным, надземным или регулируемым переходам</w:t>
            </w:r>
            <w:r w:rsidRPr="002E0931">
              <w:rPr>
                <w:color w:val="333333"/>
              </w:rPr>
              <w:t>. Если переходов нет, при переходе увеличить безопасное расстояние до автомобиля.</w:t>
            </w:r>
          </w:p>
          <w:p w:rsidR="00D541FD" w:rsidRPr="002E0931" w:rsidRDefault="00D541FD" w:rsidP="001773BE">
            <w:pPr>
              <w:pStyle w:val="futurismarkdown-listitem"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284"/>
              </w:tabs>
              <w:spacing w:before="0" w:beforeAutospacing="0" w:after="0" w:afterAutospacing="0" w:line="330" w:lineRule="atLeast"/>
              <w:ind w:left="0"/>
              <w:jc w:val="both"/>
              <w:rPr>
                <w:color w:val="333333"/>
              </w:rPr>
            </w:pPr>
            <w:r w:rsidRPr="002E0931">
              <w:rPr>
                <w:rStyle w:val="a6"/>
                <w:color w:val="333333"/>
              </w:rPr>
              <w:t>Не бежать через проезжую часть</w:t>
            </w:r>
            <w:r w:rsidRPr="002E0931">
              <w:rPr>
                <w:color w:val="333333"/>
              </w:rPr>
              <w:t> — переходить только шагом.</w:t>
            </w:r>
          </w:p>
          <w:p w:rsidR="00D541FD" w:rsidRPr="002E0931" w:rsidRDefault="00D541FD" w:rsidP="001773BE">
            <w:pPr>
              <w:pStyle w:val="futurismarkdown-listitem"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284"/>
              </w:tabs>
              <w:spacing w:before="0" w:beforeAutospacing="0" w:after="0" w:afterAutospacing="0" w:line="330" w:lineRule="atLeast"/>
              <w:ind w:left="0" w:right="168"/>
              <w:jc w:val="both"/>
              <w:rPr>
                <w:color w:val="333333"/>
              </w:rPr>
            </w:pPr>
            <w:r w:rsidRPr="002E0931">
              <w:rPr>
                <w:rStyle w:val="a6"/>
                <w:color w:val="333333"/>
              </w:rPr>
              <w:t>Носить одежду со светоотражающими элементами</w:t>
            </w:r>
            <w:r w:rsidRPr="002E0931">
              <w:rPr>
                <w:color w:val="333333"/>
              </w:rPr>
              <w:t> — это позволит водителю увидеть ребёнка в тёмное время суток.</w:t>
            </w:r>
          </w:p>
          <w:p w:rsidR="001726A6" w:rsidRPr="002E0931" w:rsidRDefault="00D541FD" w:rsidP="001773BE">
            <w:pPr>
              <w:pStyle w:val="futurismarkdown-listitem"/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284"/>
              </w:tabs>
              <w:spacing w:before="0" w:beforeAutospacing="0" w:after="0" w:afterAutospacing="0" w:line="330" w:lineRule="atLeast"/>
              <w:ind w:left="0"/>
              <w:jc w:val="both"/>
              <w:rPr>
                <w:rStyle w:val="a6"/>
                <w:b w:val="0"/>
                <w:bCs w:val="0"/>
                <w:color w:val="333333"/>
                <w:sz w:val="22"/>
                <w:szCs w:val="22"/>
              </w:rPr>
            </w:pPr>
            <w:r w:rsidRPr="002E0931">
              <w:rPr>
                <w:rStyle w:val="a6"/>
                <w:color w:val="333333"/>
              </w:rPr>
              <w:t>Не стоять рядом с буксующей машиной</w:t>
            </w:r>
            <w:r w:rsidRPr="002E0931">
              <w:rPr>
                <w:color w:val="333333"/>
              </w:rPr>
              <w:t> — из-под колёс могут вылететь куски льда, а машина способна неожиданно тронуться.</w:t>
            </w:r>
          </w:p>
        </w:tc>
      </w:tr>
    </w:tbl>
    <w:p w:rsidR="001726A6" w:rsidRPr="0013005A" w:rsidRDefault="001726A6" w:rsidP="0013005A">
      <w:pPr>
        <w:pStyle w:val="futurismarkdown-listitem"/>
        <w:spacing w:before="0" w:after="0" w:afterAutospacing="0" w:line="330" w:lineRule="atLeast"/>
        <w:rPr>
          <w:rStyle w:val="a6"/>
          <w:rFonts w:ascii="Arial" w:hAnsi="Arial" w:cs="Arial"/>
          <w:b w:val="0"/>
          <w:bCs w:val="0"/>
        </w:rPr>
      </w:pPr>
      <w:r>
        <w:rPr>
          <w:rStyle w:val="a6"/>
          <w:rFonts w:ascii="Arial" w:hAnsi="Arial" w:cs="Arial"/>
          <w:b w:val="0"/>
          <w:bCs w:val="0"/>
        </w:rPr>
        <w:t xml:space="preserve">            </w:t>
      </w:r>
    </w:p>
    <w:tbl>
      <w:tblPr>
        <w:tblpPr w:leftFromText="180" w:rightFromText="180" w:vertAnchor="text" w:horzAnchor="margin" w:tblpXSpec="right" w:tblpY="-62"/>
        <w:tblW w:w="0" w:type="auto"/>
        <w:tblLook w:val="04A0" w:firstRow="1" w:lastRow="0" w:firstColumn="1" w:lastColumn="0" w:noHBand="0" w:noVBand="1"/>
      </w:tblPr>
      <w:tblGrid>
        <w:gridCol w:w="5245"/>
      </w:tblGrid>
      <w:tr w:rsidR="001726A6" w:rsidRPr="002E0931" w:rsidTr="002E0931">
        <w:trPr>
          <w:trHeight w:val="3822"/>
        </w:trPr>
        <w:tc>
          <w:tcPr>
            <w:tcW w:w="5245" w:type="dxa"/>
            <w:shd w:val="clear" w:color="auto" w:fill="auto"/>
          </w:tcPr>
          <w:p w:rsidR="001726A6" w:rsidRPr="001773BE" w:rsidRDefault="00145299" w:rsidP="002E0931">
            <w:pPr>
              <w:pStyle w:val="futurismarkdown-listitem"/>
              <w:spacing w:before="0" w:after="0" w:afterAutospacing="0" w:line="330" w:lineRule="atLeast"/>
              <w:ind w:left="459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773BE">
              <w:rPr>
                <w:noProof/>
                <w:color w:val="C00000"/>
              </w:rPr>
              <w:drawing>
                <wp:anchor distT="0" distB="3497" distL="114300" distR="116631" simplePos="0" relativeHeight="251657216" behindDoc="1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212090</wp:posOffset>
                  </wp:positionV>
                  <wp:extent cx="2354154" cy="2465383"/>
                  <wp:effectExtent l="0" t="0" r="0" b="0"/>
                  <wp:wrapTight wrapText="bothSides">
                    <wp:wrapPolygon edited="0">
                      <wp:start x="8915" y="0"/>
                      <wp:lineTo x="7517" y="167"/>
                      <wp:lineTo x="3146" y="2170"/>
                      <wp:lineTo x="2447" y="3505"/>
                      <wp:lineTo x="1049" y="5342"/>
                      <wp:lineTo x="0" y="8012"/>
                      <wp:lineTo x="0" y="13354"/>
                      <wp:lineTo x="1049" y="16025"/>
                      <wp:lineTo x="2972" y="18696"/>
                      <wp:lineTo x="3146" y="19196"/>
                      <wp:lineTo x="7691" y="21366"/>
                      <wp:lineTo x="8565" y="21366"/>
                      <wp:lineTo x="12936" y="21366"/>
                      <wp:lineTo x="13984" y="21366"/>
                      <wp:lineTo x="18354" y="19196"/>
                      <wp:lineTo x="18529" y="18696"/>
                      <wp:lineTo x="20627" y="16025"/>
                      <wp:lineTo x="21501" y="13354"/>
                      <wp:lineTo x="21501" y="8012"/>
                      <wp:lineTo x="20627" y="5342"/>
                      <wp:lineTo x="19054" y="3505"/>
                      <wp:lineTo x="18354" y="2170"/>
                      <wp:lineTo x="14159" y="167"/>
                      <wp:lineTo x="12761" y="0"/>
                      <wp:lineTo x="8915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7" cstate="print"/>
                          <a:srcRect l="22420" t="30884" r="46904" b="12820"/>
                          <a:stretch/>
                        </pic:blipFill>
                        <pic:spPr bwMode="auto">
                          <a:xfrm>
                            <a:off x="0" y="0"/>
                            <a:ext cx="2353945" cy="2465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6A6" w:rsidRPr="001773BE">
              <w:rPr>
                <w:b/>
                <w:bCs/>
                <w:color w:val="C00000"/>
                <w:sz w:val="28"/>
                <w:szCs w:val="28"/>
              </w:rPr>
              <w:t>Улица</w:t>
            </w:r>
          </w:p>
          <w:p w:rsidR="001726A6" w:rsidRPr="002E0931" w:rsidRDefault="001726A6" w:rsidP="001773BE">
            <w:pPr>
              <w:pStyle w:val="futurismarkdown-listitem"/>
              <w:spacing w:before="0" w:beforeAutospacing="0" w:after="0" w:afterAutospacing="0" w:line="330" w:lineRule="atLeast"/>
              <w:ind w:left="142"/>
            </w:pPr>
            <w:r w:rsidRPr="002E0931">
              <w:rPr>
                <w:rStyle w:val="a6"/>
              </w:rPr>
              <w:t>Не разрешать играть у дороги</w:t>
            </w:r>
            <w:r w:rsidRPr="002E0931">
              <w:t> — учить, что нельзя выбегать на проезжую часть.</w:t>
            </w:r>
          </w:p>
          <w:p w:rsidR="001726A6" w:rsidRPr="002E0931" w:rsidRDefault="001726A6" w:rsidP="001773BE">
            <w:pPr>
              <w:pStyle w:val="futurismarkdown-listitem"/>
              <w:spacing w:before="0" w:beforeAutospacing="0" w:after="0" w:afterAutospacing="0" w:line="330" w:lineRule="atLeast"/>
              <w:ind w:left="142"/>
            </w:pPr>
            <w:r w:rsidRPr="002E0931">
              <w:rPr>
                <w:rStyle w:val="a6"/>
              </w:rPr>
              <w:t>Нежелательно валяться и играть в сугробах</w:t>
            </w:r>
            <w:r w:rsidRPr="002E0931">
              <w:t> — например, под окнами домов или около подъезда.</w:t>
            </w:r>
          </w:p>
          <w:p w:rsidR="001726A6" w:rsidRPr="002E0931" w:rsidRDefault="001726A6" w:rsidP="001773BE">
            <w:pPr>
              <w:pStyle w:val="futurismarkdown-listitem"/>
              <w:spacing w:before="0" w:beforeAutospacing="0" w:after="0" w:afterAutospacing="0" w:line="330" w:lineRule="atLeast"/>
              <w:ind w:left="142"/>
            </w:pPr>
            <w:r w:rsidRPr="002E0931">
              <w:rPr>
                <w:rStyle w:val="a6"/>
              </w:rPr>
              <w:t>При игре в снежки</w:t>
            </w:r>
            <w:r w:rsidRPr="002E0931">
              <w:t> — рассказывать, что кидаться в лицо нельзя, и вообще кидать нужно не с силой.</w:t>
            </w:r>
          </w:p>
          <w:p w:rsidR="001726A6" w:rsidRPr="002E0931" w:rsidRDefault="001726A6" w:rsidP="001773BE">
            <w:pPr>
              <w:pStyle w:val="futurismarkdown-listitem"/>
              <w:spacing w:before="0" w:beforeAutospacing="0" w:after="0" w:afterAutospacing="0" w:line="330" w:lineRule="atLeast"/>
              <w:ind w:left="142"/>
            </w:pPr>
            <w:r w:rsidRPr="002E0931">
              <w:rPr>
                <w:rStyle w:val="a6"/>
              </w:rPr>
              <w:t>Не позволять строить глубокие снежные туннели</w:t>
            </w:r>
            <w:r w:rsidRPr="002E0931">
              <w:t>, которые могут обвалиться.</w:t>
            </w:r>
          </w:p>
          <w:p w:rsidR="001726A6" w:rsidRPr="002E0931" w:rsidRDefault="001726A6" w:rsidP="001773BE">
            <w:pPr>
              <w:pStyle w:val="futurismarkdown-listitem"/>
              <w:spacing w:before="0" w:beforeAutospacing="0" w:after="0" w:afterAutospacing="0" w:line="330" w:lineRule="atLeast"/>
              <w:ind w:left="142"/>
              <w:rPr>
                <w:rStyle w:val="a6"/>
                <w:b w:val="0"/>
                <w:bCs w:val="0"/>
                <w:color w:val="333333"/>
                <w:sz w:val="22"/>
                <w:szCs w:val="22"/>
              </w:rPr>
            </w:pPr>
            <w:r w:rsidRPr="002E0931">
              <w:rPr>
                <w:rStyle w:val="a6"/>
              </w:rPr>
              <w:t>Обращать внимание на сосульки и горы снега</w:t>
            </w:r>
            <w:r w:rsidRPr="002E0931">
              <w:t>, свешивающиеся с крыш домов, — рассказывать, чем они опасны и почему такие места надо обходить стороной.</w:t>
            </w:r>
          </w:p>
        </w:tc>
      </w:tr>
    </w:tbl>
    <w:p w:rsidR="002C7282" w:rsidRPr="002C7282" w:rsidRDefault="002C7282" w:rsidP="002E0931">
      <w:pPr>
        <w:pStyle w:val="futurismarkdown-listitem"/>
        <w:spacing w:before="0" w:beforeAutospacing="0" w:after="0" w:afterAutospacing="0" w:line="330" w:lineRule="atLeast"/>
        <w:rPr>
          <w:rStyle w:val="a6"/>
          <w:rFonts w:ascii="Arial" w:hAnsi="Arial" w:cs="Arial"/>
          <w:b w:val="0"/>
          <w:bCs w:val="0"/>
        </w:rPr>
      </w:pPr>
    </w:p>
    <w:tbl>
      <w:tblPr>
        <w:tblpPr w:leftFromText="180" w:rightFromText="180" w:vertAnchor="text" w:horzAnchor="margin" w:tblpY="318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2C7282" w:rsidRPr="002E0931" w:rsidTr="002E0931">
        <w:tc>
          <w:tcPr>
            <w:tcW w:w="10915" w:type="dxa"/>
            <w:shd w:val="clear" w:color="auto" w:fill="auto"/>
          </w:tcPr>
          <w:p w:rsidR="002C7282" w:rsidRPr="00717554" w:rsidRDefault="00145299" w:rsidP="002E0931">
            <w:pPr>
              <w:pStyle w:val="futurismarkdown-listitem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38100</wp:posOffset>
                  </wp:positionV>
                  <wp:extent cx="3198495" cy="2353310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484" y="21507"/>
                      <wp:lineTo x="21484" y="0"/>
                      <wp:lineTo x="0" y="0"/>
                    </wp:wrapPolygon>
                  </wp:wrapTight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3" t="16615" r="35458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9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282" w:rsidRPr="00717554">
              <w:rPr>
                <w:rStyle w:val="a6"/>
              </w:rPr>
              <w:t>Не раз</w:t>
            </w:r>
            <w:r w:rsidR="00C85D29" w:rsidRPr="00717554">
              <w:rPr>
                <w:rStyle w:val="a6"/>
              </w:rPr>
              <w:t>г</w:t>
            </w:r>
            <w:r w:rsidR="002C7282" w:rsidRPr="00717554">
              <w:rPr>
                <w:rStyle w:val="a6"/>
              </w:rPr>
              <w:t>оваривать с незнакомыми людьми</w:t>
            </w:r>
            <w:r w:rsidR="002C7282" w:rsidRPr="00717554">
              <w:t>, не садиться в незнакомый транспорт.</w:t>
            </w:r>
          </w:p>
          <w:p w:rsidR="00C85D29" w:rsidRPr="00717554" w:rsidRDefault="002C7282" w:rsidP="001773BE">
            <w:pPr>
              <w:pStyle w:val="futurismarkdown-listitem"/>
              <w:spacing w:before="0" w:after="0" w:afterAutospacing="0"/>
              <w:jc w:val="center"/>
            </w:pPr>
            <w:r w:rsidRPr="002E0931">
              <w:rPr>
                <w:rStyle w:val="a6"/>
                <w:b w:val="0"/>
                <w:bCs w:val="0"/>
              </w:rPr>
              <w:t>Нельзя подходить и трогать руками подозрительные предметы</w:t>
            </w:r>
            <w:r w:rsidRPr="002E0931">
              <w:rPr>
                <w:b/>
                <w:bCs/>
              </w:rPr>
              <w:t xml:space="preserve"> — </w:t>
            </w:r>
            <w:r w:rsidRPr="00717554">
              <w:t>в случае обнаружения необходимо сообщить взрослым.</w:t>
            </w:r>
          </w:p>
          <w:p w:rsidR="00717554" w:rsidRDefault="002C7282" w:rsidP="001773BE">
            <w:pPr>
              <w:pStyle w:val="futurismarkdown-listitem"/>
              <w:spacing w:before="0" w:after="0" w:afterAutospacing="0"/>
              <w:jc w:val="center"/>
            </w:pPr>
            <w:r w:rsidRPr="002E0931">
              <w:rPr>
                <w:rStyle w:val="a6"/>
                <w:b w:val="0"/>
                <w:bCs w:val="0"/>
              </w:rPr>
              <w:t>В местах проведения массовых новогодних гуляний</w:t>
            </w:r>
            <w:r w:rsidRPr="002E0931">
              <w:rPr>
                <w:b/>
                <w:bCs/>
              </w:rPr>
              <w:t> </w:t>
            </w:r>
            <w:r w:rsidRPr="00717554">
              <w:t>— стараться держаться подальше от толпы, чтобы избежать травм.</w:t>
            </w:r>
            <w:r w:rsidRPr="002E0931">
              <w:rPr>
                <w:b/>
                <w:bCs/>
              </w:rPr>
              <w:t xml:space="preserve">  </w:t>
            </w:r>
            <w:r w:rsidRPr="002E0931">
              <w:rPr>
                <w:rStyle w:val="a6"/>
                <w:b w:val="0"/>
                <w:bCs w:val="0"/>
              </w:rPr>
              <w:t>При посещении новогодних представлений с родителями</w:t>
            </w:r>
            <w:r w:rsidRPr="002E0931">
              <w:rPr>
                <w:b/>
                <w:bCs/>
              </w:rPr>
              <w:t> </w:t>
            </w:r>
            <w:r w:rsidRPr="00717554">
              <w:t>— не отходить от них далеко, так как при большом скоплении</w:t>
            </w:r>
            <w:r w:rsidRPr="002C7282">
              <w:t xml:space="preserve"> людей можно легко затеряться в толпе.</w:t>
            </w:r>
          </w:p>
          <w:p w:rsidR="002C7282" w:rsidRPr="002E0931" w:rsidRDefault="002C7282" w:rsidP="001773BE">
            <w:pPr>
              <w:pStyle w:val="futurismarkdown-listitem"/>
              <w:spacing w:before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E0931">
              <w:rPr>
                <w:b/>
                <w:bCs/>
                <w:color w:val="333333"/>
                <w:sz w:val="28"/>
                <w:szCs w:val="28"/>
              </w:rPr>
              <w:t>Дом</w:t>
            </w:r>
          </w:p>
          <w:p w:rsidR="002C7282" w:rsidRPr="00717554" w:rsidRDefault="002C7282" w:rsidP="001773BE">
            <w:pPr>
              <w:pStyle w:val="futurismarkdown-listitem"/>
              <w:spacing w:before="0" w:beforeAutospacing="0" w:after="120" w:afterAutospacing="0"/>
              <w:ind w:left="360"/>
              <w:jc w:val="center"/>
            </w:pPr>
            <w:r w:rsidRPr="002E0931">
              <w:rPr>
                <w:rStyle w:val="a6"/>
                <w:b w:val="0"/>
                <w:bCs w:val="0"/>
              </w:rPr>
              <w:t>Не оставлять ребёнка дома без присмотра</w:t>
            </w:r>
            <w:r w:rsidRPr="00717554">
              <w:t> — хранить спички и зажигалки, легковоспламеняющиеся и горючие жидкости, лекарства и бытовую химию в недоступных для детей местах.</w:t>
            </w:r>
          </w:p>
          <w:p w:rsidR="002C7282" w:rsidRPr="00717554" w:rsidRDefault="002C7282" w:rsidP="002E0931">
            <w:pPr>
              <w:pStyle w:val="futurismarkdown-listitem"/>
              <w:spacing w:before="0" w:beforeAutospacing="0" w:after="0" w:afterAutospacing="0"/>
              <w:ind w:left="360"/>
              <w:jc w:val="center"/>
            </w:pPr>
            <w:r w:rsidRPr="002E0931">
              <w:rPr>
                <w:rStyle w:val="a6"/>
                <w:b w:val="0"/>
                <w:bCs w:val="0"/>
              </w:rPr>
              <w:t>Не разрешать ребёнку самостоятельно пользоваться газовыми и электрическими приборами</w:t>
            </w:r>
            <w:r w:rsidRPr="00717554">
              <w:t>, растапливать печи.</w:t>
            </w:r>
          </w:p>
          <w:p w:rsidR="002C7282" w:rsidRPr="00717554" w:rsidRDefault="002C7282" w:rsidP="002E0931">
            <w:pPr>
              <w:pStyle w:val="futurismarkdown-listitem"/>
              <w:spacing w:before="0" w:beforeAutospacing="0" w:after="0" w:afterAutospacing="0"/>
              <w:ind w:left="360"/>
              <w:jc w:val="center"/>
            </w:pPr>
            <w:r w:rsidRPr="002E0931">
              <w:rPr>
                <w:rStyle w:val="a6"/>
                <w:b w:val="0"/>
                <w:bCs w:val="0"/>
              </w:rPr>
              <w:t>Не разрешать детям самостоятельно пользоваться пиротехникой</w:t>
            </w:r>
            <w:r w:rsidRPr="00717554">
              <w:t>, а также играть со спичками и зажигалками.</w:t>
            </w:r>
          </w:p>
          <w:p w:rsidR="002C7282" w:rsidRPr="001773BE" w:rsidRDefault="002C7282" w:rsidP="002E0931">
            <w:pPr>
              <w:pStyle w:val="futurismarkdown-listitem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773BE">
              <w:rPr>
                <w:rStyle w:val="a6"/>
                <w:sz w:val="28"/>
                <w:szCs w:val="28"/>
              </w:rPr>
              <w:t>Выучить с детьми наизусть номер «112»</w:t>
            </w:r>
            <w:r w:rsidRPr="001773BE">
              <w:rPr>
                <w:sz w:val="28"/>
                <w:szCs w:val="28"/>
              </w:rPr>
              <w:t> — телефон вызова экстренных служб.</w:t>
            </w:r>
          </w:p>
          <w:p w:rsidR="002C7282" w:rsidRPr="002E0931" w:rsidRDefault="002C7282" w:rsidP="002E0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931">
              <w:rPr>
                <w:rFonts w:ascii="Times New Roman" w:hAnsi="Times New Roman"/>
                <w:sz w:val="24"/>
                <w:szCs w:val="24"/>
              </w:rPr>
              <w:t>Важно напоминать правила безопасности ежедневно — чем чаще напоминать ребёнку несложные правила, тем больше вероятность, что он их запомнит и будет применять.</w:t>
            </w:r>
          </w:p>
          <w:p w:rsidR="002C7282" w:rsidRPr="002E0931" w:rsidRDefault="002C7282" w:rsidP="002E0931">
            <w:pPr>
              <w:spacing w:before="15" w:after="15"/>
              <w:ind w:right="90"/>
              <w:jc w:val="both"/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E0931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Смотрите геолокацию в 2ГИС и получайте </w:t>
            </w:r>
            <w:proofErr w:type="spellStart"/>
            <w:r w:rsidRPr="002E0931">
              <w:rPr>
                <w:rFonts w:ascii="Times New Roman" w:hAnsi="Times New Roman"/>
                <w:color w:val="333333"/>
                <w:sz w:val="24"/>
                <w:szCs w:val="24"/>
              </w:rPr>
              <w:t>пуш</w:t>
            </w:r>
            <w:proofErr w:type="spellEnd"/>
            <w:r w:rsidRPr="002E0931">
              <w:rPr>
                <w:rFonts w:ascii="Times New Roman" w:hAnsi="Times New Roman"/>
                <w:color w:val="333333"/>
                <w:sz w:val="24"/>
                <w:szCs w:val="24"/>
              </w:rPr>
              <w:t>, когда ребёнок пришёл в школу или домой.</w:t>
            </w:r>
          </w:p>
        </w:tc>
      </w:tr>
    </w:tbl>
    <w:p w:rsidR="00962792" w:rsidRDefault="00962792" w:rsidP="0096279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692AF2" w:rsidRDefault="00692AF2" w:rsidP="009627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692AF2" w:rsidRDefault="00692AF2" w:rsidP="009627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962792" w:rsidRPr="00962792" w:rsidRDefault="00962792" w:rsidP="009627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C00000"/>
          <w:sz w:val="32"/>
          <w:szCs w:val="32"/>
          <w:lang w:eastAsia="ru-RU"/>
        </w:rPr>
      </w:pPr>
      <w:bookmarkStart w:id="0" w:name="_GoBack"/>
      <w:bookmarkEnd w:id="0"/>
      <w:r w:rsidRPr="00962792"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t>Памятка для детей «Ничего не поднимай с земли»</w:t>
      </w:r>
      <w:r w:rsidRPr="00962792">
        <w:rPr>
          <w:rFonts w:ascii="Times New Roman" w:eastAsia="Times New Roman" w:hAnsi="Times New Roman"/>
          <w:color w:val="C00000"/>
          <w:sz w:val="32"/>
          <w:szCs w:val="32"/>
          <w:lang w:eastAsia="ru-RU"/>
        </w:rPr>
        <w:t>:</w:t>
      </w:r>
    </w:p>
    <w:p w:rsidR="00962792" w:rsidRPr="00962792" w:rsidRDefault="00145299" w:rsidP="00962792">
      <w:pPr>
        <w:numPr>
          <w:ilvl w:val="0"/>
          <w:numId w:val="11"/>
        </w:numPr>
        <w:shd w:val="clear" w:color="auto" w:fill="FFFFFF"/>
        <w:spacing w:before="120" w:after="12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621665</wp:posOffset>
            </wp:positionV>
            <wp:extent cx="4324985" cy="2652395"/>
            <wp:effectExtent l="0" t="0" r="0" b="0"/>
            <wp:wrapTight wrapText="bothSides">
              <wp:wrapPolygon edited="0">
                <wp:start x="0" y="0"/>
                <wp:lineTo x="0" y="21409"/>
                <wp:lineTo x="21502" y="21409"/>
                <wp:lineTo x="21502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16211" r="29231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92"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Никогда не поднимай ничего с земли</w:t>
      </w:r>
      <w:r w:rsidR="00962792"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— ни игрушки, ни деньги, ни свёртки, ни банки, ни другие предметы. Даже если вещь красивая или интересная — она может быть опасной.</w:t>
      </w:r>
    </w:p>
    <w:p w:rsidR="00962792" w:rsidRPr="00962792" w:rsidRDefault="00962792" w:rsidP="00962792">
      <w:pPr>
        <w:numPr>
          <w:ilvl w:val="0"/>
          <w:numId w:val="11"/>
        </w:numPr>
        <w:shd w:val="clear" w:color="auto" w:fill="FFFFFF"/>
        <w:spacing w:before="100" w:beforeAutospacing="1" w:after="12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Не трогай и не передвигай найденные предметы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Нельзя пинать бутылки или жестяные банки, вскрывать свёртки или играть с незнакомыми вещами.</w:t>
      </w:r>
    </w:p>
    <w:p w:rsidR="00962792" w:rsidRPr="00962792" w:rsidRDefault="00962792" w:rsidP="00962792">
      <w:pPr>
        <w:numPr>
          <w:ilvl w:val="0"/>
          <w:numId w:val="11"/>
        </w:numPr>
        <w:shd w:val="clear" w:color="auto" w:fill="FFFFFF"/>
        <w:spacing w:before="100" w:beforeAutospacing="1" w:after="12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Не бери у незнакомых людей сумки, свёртки, игрушки или другие предметы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962792" w:rsidRPr="00962792" w:rsidRDefault="00962792" w:rsidP="00962792">
      <w:pPr>
        <w:numPr>
          <w:ilvl w:val="0"/>
          <w:numId w:val="11"/>
        </w:numPr>
        <w:shd w:val="clear" w:color="auto" w:fill="FFFFFF"/>
        <w:spacing w:after="12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Сразу сообщи взрослому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если увидел, что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noBreakHyphen/>
        <w:t>то подозрительное: предмет, лежащий на земле или спрятанный среди растений, чужую сумку, коробку или пакет в необычном месте, что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noBreakHyphen/>
        <w:t>то странное в подъезде, на площадке, во дворе или в детском саду.</w:t>
      </w:r>
    </w:p>
    <w:p w:rsidR="00962792" w:rsidRPr="00962792" w:rsidRDefault="00962792" w:rsidP="00962792">
      <w:pPr>
        <w:numPr>
          <w:ilvl w:val="0"/>
          <w:numId w:val="11"/>
        </w:numPr>
        <w:shd w:val="clear" w:color="auto" w:fill="FFFFFF"/>
        <w:spacing w:after="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Отойди на безопасное расстояние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от незнакомого предмета и жди, пока подойдёт взрослый.</w:t>
      </w:r>
    </w:p>
    <w:p w:rsidR="00962792" w:rsidRPr="00962792" w:rsidRDefault="00962792" w:rsidP="00962792">
      <w:pPr>
        <w:numPr>
          <w:ilvl w:val="0"/>
          <w:numId w:val="11"/>
        </w:numPr>
        <w:shd w:val="clear" w:color="auto" w:fill="FFFFFF"/>
        <w:spacing w:before="100" w:beforeAutospacing="1" w:after="0" w:line="330" w:lineRule="atLeast"/>
        <w:ind w:left="567"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6279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Позвони в полицию</w:t>
      </w:r>
      <w:r w:rsidRPr="0096279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или скажи об этом любому ответственному взрослому (воспитателю, охраннику, прохожему), если рядом нет родителей.</w:t>
      </w:r>
    </w:p>
    <w:p w:rsidR="001A4C15" w:rsidRPr="00962792" w:rsidRDefault="001A4C15" w:rsidP="00962792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sectPr w:rsidR="001A4C15" w:rsidRPr="00962792" w:rsidSect="00962792">
      <w:pgSz w:w="11906" w:h="16838"/>
      <w:pgMar w:top="0" w:right="566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A4705"/>
    <w:multiLevelType w:val="multilevel"/>
    <w:tmpl w:val="95AE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76961"/>
    <w:multiLevelType w:val="multilevel"/>
    <w:tmpl w:val="1016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1694C"/>
    <w:multiLevelType w:val="multilevel"/>
    <w:tmpl w:val="CB9A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146AE"/>
    <w:multiLevelType w:val="multilevel"/>
    <w:tmpl w:val="AD2E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52433"/>
    <w:multiLevelType w:val="multilevel"/>
    <w:tmpl w:val="BCE09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2C3CE2"/>
    <w:multiLevelType w:val="multilevel"/>
    <w:tmpl w:val="CFD4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D44F4C"/>
    <w:multiLevelType w:val="multilevel"/>
    <w:tmpl w:val="B91C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CD55C2"/>
    <w:multiLevelType w:val="multilevel"/>
    <w:tmpl w:val="7CBA7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D341B3"/>
    <w:multiLevelType w:val="multilevel"/>
    <w:tmpl w:val="6F12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B04F67"/>
    <w:multiLevelType w:val="multilevel"/>
    <w:tmpl w:val="D0F8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4711A9"/>
    <w:multiLevelType w:val="multilevel"/>
    <w:tmpl w:val="6DD893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0E"/>
    <w:rsid w:val="0002465D"/>
    <w:rsid w:val="0013005A"/>
    <w:rsid w:val="00145299"/>
    <w:rsid w:val="001726A6"/>
    <w:rsid w:val="001773BE"/>
    <w:rsid w:val="001A217B"/>
    <w:rsid w:val="001A4C15"/>
    <w:rsid w:val="001B3DD7"/>
    <w:rsid w:val="001B6DE1"/>
    <w:rsid w:val="002937F1"/>
    <w:rsid w:val="002C7282"/>
    <w:rsid w:val="002E0931"/>
    <w:rsid w:val="00356B13"/>
    <w:rsid w:val="00543C74"/>
    <w:rsid w:val="005516D6"/>
    <w:rsid w:val="005F1741"/>
    <w:rsid w:val="00692AF2"/>
    <w:rsid w:val="006B491F"/>
    <w:rsid w:val="006D108A"/>
    <w:rsid w:val="00706B3C"/>
    <w:rsid w:val="00717554"/>
    <w:rsid w:val="00767B39"/>
    <w:rsid w:val="00836FF0"/>
    <w:rsid w:val="008767C0"/>
    <w:rsid w:val="008A5F48"/>
    <w:rsid w:val="00962792"/>
    <w:rsid w:val="00A308C8"/>
    <w:rsid w:val="00AA3C0E"/>
    <w:rsid w:val="00AB7FC8"/>
    <w:rsid w:val="00AE7E78"/>
    <w:rsid w:val="00BF1B29"/>
    <w:rsid w:val="00C709F2"/>
    <w:rsid w:val="00C85D29"/>
    <w:rsid w:val="00CC266C"/>
    <w:rsid w:val="00CE3F5F"/>
    <w:rsid w:val="00D033D2"/>
    <w:rsid w:val="00D541FD"/>
    <w:rsid w:val="00E34D1F"/>
    <w:rsid w:val="00E67AA5"/>
    <w:rsid w:val="00FA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7747"/>
  <w15:chartTrackingRefBased/>
  <w15:docId w15:val="{22569073-4ED1-49A8-B5A5-9BF08638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03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308C8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005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937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Обычный (Интернет)"/>
    <w:basedOn w:val="a"/>
    <w:uiPriority w:val="99"/>
    <w:unhideWhenUsed/>
    <w:rsid w:val="00D033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D033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3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033D2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E34D1F"/>
    <w:rPr>
      <w:b/>
      <w:bCs/>
    </w:rPr>
  </w:style>
  <w:style w:type="character" w:styleId="a7">
    <w:name w:val="Hyperlink"/>
    <w:uiPriority w:val="99"/>
    <w:semiHidden/>
    <w:unhideWhenUsed/>
    <w:rsid w:val="00E34D1F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E34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A308C8"/>
    <w:rPr>
      <w:rFonts w:ascii="Calibri Light" w:eastAsia="Times New Roman" w:hAnsi="Calibri Light" w:cs="Times New Roman"/>
      <w:color w:val="2F5496"/>
      <w:sz w:val="26"/>
      <w:szCs w:val="26"/>
    </w:rPr>
  </w:style>
  <w:style w:type="table" w:styleId="a8">
    <w:name w:val="Table Grid"/>
    <w:basedOn w:val="a1"/>
    <w:uiPriority w:val="39"/>
    <w:rsid w:val="0087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scribetext">
    <w:name w:val="subscribe__text"/>
    <w:basedOn w:val="a"/>
    <w:rsid w:val="00876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scribenote">
    <w:name w:val="subscribe__note"/>
    <w:basedOn w:val="a"/>
    <w:rsid w:val="00876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67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8767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67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8767C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40">
    <w:name w:val="Заголовок 4 Знак"/>
    <w:link w:val="4"/>
    <w:uiPriority w:val="9"/>
    <w:semiHidden/>
    <w:rsid w:val="0013005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futurisfootnote">
    <w:name w:val="futurisfootnote"/>
    <w:basedOn w:val="a0"/>
    <w:rsid w:val="0013005A"/>
  </w:style>
  <w:style w:type="character" w:customStyle="1" w:styleId="advlabel-text">
    <w:name w:val="advlabel-text"/>
    <w:basedOn w:val="a0"/>
    <w:rsid w:val="00130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93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494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2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36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5162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5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16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97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91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2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54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00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17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7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900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4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270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410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746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7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6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83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40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0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389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4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43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52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2018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6410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1897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71058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5030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34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38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82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1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73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256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5745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6D2FA-6725-463E-9B34-7C6A984FD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Secretar</cp:lastModifiedBy>
  <cp:revision>3</cp:revision>
  <cp:lastPrinted>2025-12-09T08:06:00Z</cp:lastPrinted>
  <dcterms:created xsi:type="dcterms:W3CDTF">2025-12-09T11:48:00Z</dcterms:created>
  <dcterms:modified xsi:type="dcterms:W3CDTF">2025-12-09T11:49:00Z</dcterms:modified>
</cp:coreProperties>
</file>