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7657B5" w14:paraId="59B9DC30" w14:textId="77777777" w:rsidTr="007657B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48C7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 w:val="22"/>
                <w:szCs w:val="28"/>
                <w:lang w:eastAsia="en-US"/>
              </w:rPr>
            </w:pPr>
            <w:r>
              <w:rPr>
                <w:szCs w:val="28"/>
              </w:rPr>
              <w:t>ПРИНЯТО</w:t>
            </w:r>
          </w:p>
          <w:p w14:paraId="63A09C29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14:paraId="2393AEA2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14:paraId="739F44B4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14:paraId="401BB503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1FC053E" w14:textId="77777777" w:rsidR="007657B5" w:rsidRDefault="007657B5">
            <w:pPr>
              <w:rPr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C61C423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 w:val="22"/>
                <w:szCs w:val="28"/>
                <w:lang w:eastAsia="en-US"/>
              </w:rPr>
            </w:pPr>
            <w:r>
              <w:rPr>
                <w:szCs w:val="28"/>
              </w:rPr>
              <w:t>УТВЕРЖДЕНО</w:t>
            </w:r>
          </w:p>
          <w:p w14:paraId="0DAE376E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14:paraId="6F9130BA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14:paraId="3007517F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3CE4DC7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14:paraId="3C8AA090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14:paraId="2D3E82EA" w14:textId="77777777" w:rsidR="007657B5" w:rsidRDefault="007657B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14:paraId="5231133D" w14:textId="77777777" w:rsidR="007657B5" w:rsidRDefault="007657B5">
            <w:pPr>
              <w:ind w:left="34"/>
              <w:rPr>
                <w:rFonts w:eastAsia="Calibri"/>
              </w:rPr>
            </w:pPr>
            <w:r>
              <w:t xml:space="preserve">              </w:t>
            </w:r>
          </w:p>
          <w:p w14:paraId="3FBBE8E5" w14:textId="77777777" w:rsidR="007657B5" w:rsidRDefault="007657B5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</w:t>
            </w:r>
          </w:p>
          <w:p w14:paraId="26E27BF3" w14:textId="77777777" w:rsidR="007657B5" w:rsidRDefault="007657B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4F1F30FC" w:rsidR="009F7EA9" w:rsidRDefault="009F7EA9" w:rsidP="009F7EA9"/>
    <w:p w14:paraId="7AA70391" w14:textId="7440D193" w:rsidR="009F7EA9" w:rsidRDefault="009F7EA9" w:rsidP="009F7EA9"/>
    <w:p w14:paraId="005370DA" w14:textId="77777777" w:rsidR="007657B5" w:rsidRDefault="007657B5" w:rsidP="009F7EA9"/>
    <w:p w14:paraId="1C1D1844" w14:textId="77777777" w:rsidR="007657B5" w:rsidRDefault="007657B5" w:rsidP="009F7EA9"/>
    <w:p w14:paraId="23389D9B" w14:textId="77777777" w:rsidR="007657B5" w:rsidRDefault="007657B5" w:rsidP="009F7EA9"/>
    <w:p w14:paraId="4E030E50" w14:textId="77777777" w:rsidR="007657B5" w:rsidRDefault="007657B5" w:rsidP="009F7EA9"/>
    <w:p w14:paraId="6648E615" w14:textId="77777777" w:rsidR="007657B5" w:rsidRDefault="007657B5" w:rsidP="009F7EA9"/>
    <w:p w14:paraId="15AF975D" w14:textId="77777777" w:rsidR="007657B5" w:rsidRDefault="007657B5" w:rsidP="009F7EA9"/>
    <w:p w14:paraId="75B4F700" w14:textId="3A74ABEB" w:rsidR="009F7EA9" w:rsidRPr="009F7EA9" w:rsidRDefault="009F7EA9" w:rsidP="009F7EA9">
      <w:pPr>
        <w:jc w:val="center"/>
        <w:rPr>
          <w:sz w:val="36"/>
          <w:szCs w:val="36"/>
        </w:rPr>
      </w:pPr>
    </w:p>
    <w:p w14:paraId="75A23F62" w14:textId="77777777" w:rsidR="009F7EA9" w:rsidRPr="007657B5" w:rsidRDefault="009F7EA9" w:rsidP="009F7EA9">
      <w:pPr>
        <w:jc w:val="center"/>
        <w:rPr>
          <w:b/>
          <w:sz w:val="32"/>
          <w:szCs w:val="36"/>
        </w:rPr>
      </w:pPr>
      <w:r w:rsidRPr="007657B5">
        <w:rPr>
          <w:b/>
          <w:sz w:val="32"/>
          <w:szCs w:val="36"/>
        </w:rPr>
        <w:t>ПОЛОЖЕНИЕ</w:t>
      </w:r>
    </w:p>
    <w:p w14:paraId="7EF7C6D0" w14:textId="6874EC87" w:rsidR="00C6399F" w:rsidRPr="007657B5" w:rsidRDefault="00E82503" w:rsidP="009F7EA9">
      <w:pPr>
        <w:jc w:val="center"/>
        <w:rPr>
          <w:b/>
          <w:sz w:val="32"/>
          <w:szCs w:val="36"/>
        </w:rPr>
      </w:pPr>
      <w:bookmarkStart w:id="0" w:name="_Hlk199846237"/>
      <w:r w:rsidRPr="007657B5">
        <w:rPr>
          <w:b/>
          <w:sz w:val="32"/>
          <w:szCs w:val="36"/>
        </w:rPr>
        <w:t>об инновационной деятельности</w:t>
      </w:r>
    </w:p>
    <w:p w14:paraId="28F42606" w14:textId="49814C28" w:rsidR="009F7EA9" w:rsidRPr="007657B5" w:rsidRDefault="007657B5" w:rsidP="009F7EA9">
      <w:pPr>
        <w:jc w:val="center"/>
        <w:rPr>
          <w:b/>
          <w:sz w:val="32"/>
          <w:szCs w:val="36"/>
        </w:rPr>
      </w:pPr>
      <w:bookmarkStart w:id="1" w:name="_Hlk200372431"/>
      <w:r>
        <w:rPr>
          <w:b/>
          <w:sz w:val="32"/>
          <w:szCs w:val="36"/>
        </w:rPr>
        <w:t xml:space="preserve">МБОУ СШ </w:t>
      </w:r>
      <w:r w:rsidR="00C6399F" w:rsidRPr="007657B5">
        <w:rPr>
          <w:b/>
          <w:sz w:val="32"/>
          <w:szCs w:val="36"/>
        </w:rPr>
        <w:t xml:space="preserve"> №5 г. Волгодонска</w:t>
      </w:r>
    </w:p>
    <w:bookmarkEnd w:id="0"/>
    <w:bookmarkEnd w:id="1"/>
    <w:p w14:paraId="4F9B51BE" w14:textId="77777777" w:rsidR="009F7EA9" w:rsidRDefault="009F7EA9" w:rsidP="009F7EA9"/>
    <w:p w14:paraId="369ACD44" w14:textId="77777777" w:rsidR="009F7EA9" w:rsidRDefault="009F7EA9" w:rsidP="009F7EA9"/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7657B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16CA233C" w14:textId="63B66B0B" w:rsidR="009F7EA9" w:rsidRDefault="009F7EA9"/>
    <w:p w14:paraId="68357250" w14:textId="656F67CA" w:rsidR="009F7EA9" w:rsidRDefault="009F7EA9"/>
    <w:p w14:paraId="7DED8C77" w14:textId="1D32BA80" w:rsidR="009F7EA9" w:rsidRDefault="009F7EA9"/>
    <w:p w14:paraId="3E299159" w14:textId="5BB9DCCC" w:rsidR="009F7EA9" w:rsidRDefault="009F7EA9"/>
    <w:p w14:paraId="0458534F" w14:textId="4B809EF8" w:rsidR="009F7EA9" w:rsidRDefault="009F7EA9"/>
    <w:p w14:paraId="6423E5B4" w14:textId="34DBC304" w:rsidR="009F7EA9" w:rsidRDefault="009F7EA9"/>
    <w:p w14:paraId="6DD546FE" w14:textId="77777777" w:rsidR="00522828" w:rsidRDefault="00522828"/>
    <w:p w14:paraId="7F0D35BC" w14:textId="38D37631" w:rsidR="00A3336F" w:rsidRDefault="00A3336F"/>
    <w:p w14:paraId="0C4E7533" w14:textId="77777777" w:rsidR="007657B5" w:rsidRDefault="007657B5"/>
    <w:p w14:paraId="236A0A3F" w14:textId="69D0D09A" w:rsidR="00A3336F" w:rsidRDefault="00A3336F"/>
    <w:p w14:paraId="0ADF879A" w14:textId="3C61E8C0" w:rsidR="00A3336F" w:rsidRDefault="00A3336F"/>
    <w:p w14:paraId="132AE45F" w14:textId="77777777" w:rsidR="00A3336F" w:rsidRDefault="00A3336F"/>
    <w:p w14:paraId="19232F43" w14:textId="75D8E1D2" w:rsidR="009F7EA9" w:rsidRDefault="009F7EA9"/>
    <w:p w14:paraId="34C62B85" w14:textId="3617E190" w:rsidR="009F7EA9" w:rsidRPr="007657B5" w:rsidRDefault="009F7EA9" w:rsidP="00A3336F">
      <w:pPr>
        <w:jc w:val="center"/>
        <w:rPr>
          <w:b/>
          <w:sz w:val="28"/>
          <w:szCs w:val="28"/>
        </w:rPr>
      </w:pPr>
      <w:bookmarkStart w:id="2" w:name="_GoBack"/>
      <w:r w:rsidRPr="007657B5">
        <w:rPr>
          <w:b/>
          <w:sz w:val="28"/>
          <w:szCs w:val="28"/>
        </w:rPr>
        <w:t>г. Волгодонск</w:t>
      </w:r>
    </w:p>
    <w:bookmarkEnd w:id="2"/>
    <w:p w14:paraId="58183C69" w14:textId="77777777" w:rsidR="00A3336F" w:rsidRPr="00A3336F" w:rsidRDefault="00A3336F" w:rsidP="00A3336F">
      <w:pPr>
        <w:rPr>
          <w:b/>
          <w:bCs/>
        </w:rPr>
      </w:pPr>
      <w:r w:rsidRPr="00A3336F">
        <w:rPr>
          <w:b/>
          <w:bCs/>
        </w:rPr>
        <w:lastRenderedPageBreak/>
        <w:t>1. Общие положения</w:t>
      </w:r>
    </w:p>
    <w:p w14:paraId="4ACEEEE1" w14:textId="77777777" w:rsidR="00E82503" w:rsidRDefault="00E82503" w:rsidP="00E82503">
      <w:pPr>
        <w:jc w:val="both"/>
      </w:pPr>
      <w:r>
        <w:t xml:space="preserve">1.1. Настоящее Положение об инновационной деятельности </w:t>
      </w:r>
      <w:r w:rsidRPr="00E82503">
        <w:t>муниципального бюджетного общеобразовательного учреждения средней школы №5 г. Волгодонска</w:t>
      </w:r>
      <w:r>
        <w:t xml:space="preserve"> разработано в соответствии с Федеральным законом № 273-ФЗ от 29.12.2012 «Об образовании в Российской Федерации» (с изменениями), Приказом Министерства науки и высшего образования Российской Федерации №21н от 22 марта 2019 года «Об утверждении Порядка формирования и функционирования инновационной инфраструктуры в системе образования» с изменениями от 8 сентября 2023 года, а также Уставом МБОУ СШ №5 </w:t>
      </w:r>
      <w:proofErr w:type="spellStart"/>
      <w:r>
        <w:t>г.Волгодонска</w:t>
      </w:r>
      <w:proofErr w:type="spellEnd"/>
      <w: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деятельность, и инновационную деятельность. </w:t>
      </w:r>
    </w:p>
    <w:p w14:paraId="48FC12BC" w14:textId="77777777" w:rsidR="00E82503" w:rsidRDefault="00E82503" w:rsidP="00E82503">
      <w:pPr>
        <w:jc w:val="both"/>
      </w:pPr>
      <w:r>
        <w:t xml:space="preserve">1.2. Данное Положение определяет порядок разработки и реализации инновационной деятельности в школе, ее этапы, приоритетные направления развития, формы распространения инновационного опыта и его финансирование в общеобразовательной организации. </w:t>
      </w:r>
    </w:p>
    <w:p w14:paraId="65C9581C" w14:textId="77777777" w:rsidR="00E82503" w:rsidRDefault="00E82503" w:rsidP="00E82503">
      <w:pPr>
        <w:jc w:val="both"/>
      </w:pPr>
      <w:r>
        <w:t xml:space="preserve">1.3. Инновационная деятельность представляет собой организованный процесс внедрения в практику научных разработок в области педагогики и психологии. Инновационная деятельность в общеобразовательной организации – это целенаправленная комплексная деятельность по созданию (разработке), освоению, использованию и распространению новшеств НОД, вносящая в развивающуюся образовательную среду новые, устойчиво эффективные и стабильные элементы. </w:t>
      </w:r>
    </w:p>
    <w:p w14:paraId="31BB7143" w14:textId="77777777" w:rsidR="00E82503" w:rsidRDefault="00E82503" w:rsidP="00E82503">
      <w:pPr>
        <w:jc w:val="both"/>
      </w:pPr>
      <w:r>
        <w:t xml:space="preserve">1.4.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 и приоритетов научно-технического развития Российской Федерации. </w:t>
      </w:r>
    </w:p>
    <w:p w14:paraId="1470D36C" w14:textId="77777777" w:rsidR="00E82503" w:rsidRDefault="00E82503" w:rsidP="00E82503">
      <w:pPr>
        <w:jc w:val="both"/>
      </w:pPr>
      <w:r>
        <w:t xml:space="preserve">1.5. Инновационная деятельность в сфере образования, направленная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образования. </w:t>
      </w:r>
    </w:p>
    <w:p w14:paraId="055AC81A" w14:textId="77777777" w:rsidR="00E82503" w:rsidRDefault="00E82503" w:rsidP="00E82503">
      <w:pPr>
        <w:jc w:val="both"/>
      </w:pPr>
      <w:r>
        <w:t xml:space="preserve">1.6. Реализация инновационной деятельности является одним из механизмов повышения качества и эффективности образовательной деятельности, а также обеспечивает системность работы общеобразовательной организации. </w:t>
      </w:r>
    </w:p>
    <w:p w14:paraId="57913C99" w14:textId="77777777" w:rsidR="00E82503" w:rsidRDefault="00E82503" w:rsidP="00E82503">
      <w:pPr>
        <w:jc w:val="both"/>
      </w:pPr>
      <w:r>
        <w:t xml:space="preserve">1.7.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(программ) школы. </w:t>
      </w:r>
    </w:p>
    <w:p w14:paraId="04A9EB88" w14:textId="77777777" w:rsidR="00E82503" w:rsidRDefault="00E82503" w:rsidP="00E82503">
      <w:pPr>
        <w:jc w:val="both"/>
      </w:pPr>
      <w:r>
        <w:t xml:space="preserve">1.8. Участниками инновационной деятельности могут быть педагогические работники, обучающиеся общеобразовательной организации. </w:t>
      </w:r>
    </w:p>
    <w:p w14:paraId="501376C6" w14:textId="77777777" w:rsidR="00E82503" w:rsidRDefault="00E82503" w:rsidP="00E82503">
      <w:pPr>
        <w:jc w:val="both"/>
      </w:pPr>
      <w:r>
        <w:t xml:space="preserve">1.9. Педагоги, принимающие участие в реализации вышеуказанной деятельности, обязаны соблюдать настоящее Положение об инновационной деятельности в школе, Устав общеобразовательной организации и иные акты законодательства. </w:t>
      </w:r>
    </w:p>
    <w:p w14:paraId="10AF0F04" w14:textId="77777777" w:rsidR="00E82503" w:rsidRDefault="00E82503" w:rsidP="00E82503">
      <w:pPr>
        <w:jc w:val="both"/>
      </w:pPr>
      <w:r>
        <w:t xml:space="preserve">1.10. Не допускается реализация в школе инновационной деятельности, в ходе которых может быть нанесен моральный или физический ущерб здоровью обучающимся и педагогов. </w:t>
      </w:r>
    </w:p>
    <w:p w14:paraId="6084D65F" w14:textId="15C06352" w:rsidR="00E82503" w:rsidRDefault="00E82503" w:rsidP="00E82503">
      <w:pPr>
        <w:jc w:val="both"/>
      </w:pPr>
      <w:r>
        <w:t>1.11. Не допускается реализация в общеобразовательной организации инновационной деятельности не соответствующей ФГОС.</w:t>
      </w:r>
    </w:p>
    <w:p w14:paraId="6320D613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2. Цель и задачи инновационной деятельности</w:t>
      </w:r>
    </w:p>
    <w:p w14:paraId="7476353A" w14:textId="77777777" w:rsidR="00E82503" w:rsidRDefault="00E82503" w:rsidP="00E82503">
      <w:pPr>
        <w:jc w:val="both"/>
      </w:pPr>
      <w:r>
        <w:t xml:space="preserve">2.1. Основной целью инновационной деятельности является достижение высокой эффективности образовательной деятельности с обучающимися на уровне современных требований через максимальную реализацию возможностей и образовательного потенциала общеобразовательной организации. </w:t>
      </w:r>
    </w:p>
    <w:p w14:paraId="7DC16F64" w14:textId="26DFD835" w:rsidR="00E82503" w:rsidRDefault="00E82503" w:rsidP="00E82503">
      <w:pPr>
        <w:jc w:val="both"/>
      </w:pPr>
      <w:r>
        <w:t>2.2. Задачами инновационной деятельности в школе являются:</w:t>
      </w:r>
    </w:p>
    <w:p w14:paraId="00DB3D07" w14:textId="77777777" w:rsidR="00E82503" w:rsidRDefault="00E82503" w:rsidP="00E82503">
      <w:pPr>
        <w:pStyle w:val="a3"/>
        <w:numPr>
          <w:ilvl w:val="0"/>
          <w:numId w:val="16"/>
        </w:numPr>
        <w:jc w:val="both"/>
      </w:pPr>
      <w:r>
        <w:t>способствовать формированию у педагогического коллектива инновационного мышления, восприятия и использование их в профессиональной деятельности, развивать способности адекватно воспринимать педагогические новшества;</w:t>
      </w:r>
    </w:p>
    <w:p w14:paraId="75C0E605" w14:textId="77777777" w:rsidR="00E82503" w:rsidRDefault="00E82503" w:rsidP="00E82503">
      <w:pPr>
        <w:pStyle w:val="a3"/>
        <w:numPr>
          <w:ilvl w:val="0"/>
          <w:numId w:val="16"/>
        </w:numPr>
        <w:jc w:val="both"/>
      </w:pPr>
      <w:r>
        <w:t xml:space="preserve">формировать инновационный потенциал педагогических кадров общеобразовательной организации — совокупность социокультурных и творческих характеристик личности </w:t>
      </w:r>
      <w:r>
        <w:lastRenderedPageBreak/>
        <w:t>педагога, которые выражаются в готовности совершенствовать педагогическую деятельность, вносить новые идеи, моделировать их в своей практической образовательной деятельности;</w:t>
      </w:r>
    </w:p>
    <w:p w14:paraId="04453BAB" w14:textId="77777777" w:rsidR="00E82503" w:rsidRDefault="00E82503" w:rsidP="00E82503">
      <w:pPr>
        <w:pStyle w:val="a3"/>
        <w:numPr>
          <w:ilvl w:val="0"/>
          <w:numId w:val="16"/>
        </w:numPr>
        <w:jc w:val="both"/>
      </w:pPr>
      <w:r>
        <w:t>формировать необходимые для инновационной деятельности личностные качества (высокая работоспособность, высокий эмоциональный статус, готовность к творчеству) и специальные качества (использование новых технологий и методов обучения), аналитические способности;</w:t>
      </w:r>
    </w:p>
    <w:p w14:paraId="6F0EB2B6" w14:textId="77777777" w:rsidR="00E82503" w:rsidRDefault="00E82503" w:rsidP="00E82503">
      <w:pPr>
        <w:pStyle w:val="a3"/>
        <w:numPr>
          <w:ilvl w:val="0"/>
          <w:numId w:val="16"/>
        </w:numPr>
        <w:jc w:val="both"/>
      </w:pPr>
      <w:r>
        <w:t>мотивировать педагогов к нововведениям через формирование потребности: в повышении профессионального статуса в педагогическом коллективе, достижение большего признания, большая конкурентоспособность как специалиста, в расширении возможности профессионального самоутверждения и самореализации;</w:t>
      </w:r>
    </w:p>
    <w:p w14:paraId="21EAD4AC" w14:textId="77777777" w:rsidR="00E82503" w:rsidRDefault="00E82503" w:rsidP="00E82503">
      <w:pPr>
        <w:pStyle w:val="a3"/>
        <w:numPr>
          <w:ilvl w:val="0"/>
          <w:numId w:val="16"/>
        </w:numPr>
        <w:jc w:val="both"/>
      </w:pPr>
      <w:r>
        <w:t>совершенствовать материально-техническую базу общеобразовательной организации за счет распространения инновационного педагогического опыта.</w:t>
      </w:r>
    </w:p>
    <w:p w14:paraId="48ED9B55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3. Приоритетные направления развития инновационной деятельности</w:t>
      </w:r>
    </w:p>
    <w:p w14:paraId="1FB803FC" w14:textId="77777777" w:rsidR="00E82503" w:rsidRDefault="00E82503" w:rsidP="00E82503">
      <w:pPr>
        <w:jc w:val="both"/>
      </w:pPr>
      <w:r>
        <w:t xml:space="preserve">3.1. Инновационная деятельность направлена на решение педагогическим коллективом определенных актуальных проблем, с целью обновления образовательной деятельности в соответствии с требованиями ФГОС, развития общеобразовательной организации в целом. 3.2. Направления инновационной деятельности находятся в сфере изменения содержания образования и внедрения новых технологий обучения локального масштаба, направленные на развитие обучающихся в одной или нескольких образовательных областях, видах деятельности и/или культурных практиках, методики, формы организации образовательной работы, совершенствование учебно-методического, правового, финансово-экономического, кадрового обеспечения системы образования. </w:t>
      </w:r>
    </w:p>
    <w:p w14:paraId="5E6CE557" w14:textId="3825DDBA" w:rsidR="00E82503" w:rsidRDefault="00E82503" w:rsidP="00E82503">
      <w:pPr>
        <w:jc w:val="both"/>
      </w:pPr>
      <w:r>
        <w:t>3.3. В качестве приоритетных направлений инновационной деятельности в школе можно выделить следующие:</w:t>
      </w:r>
    </w:p>
    <w:p w14:paraId="12A7362A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>обновления развития образовательной практики с целью выполнения муниципального заказа;</w:t>
      </w:r>
    </w:p>
    <w:p w14:paraId="33D5B0E4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>создание новых образцов образовательной практики (новые предметы, введение специалистов, предоставление дополнительных услуг);</w:t>
      </w:r>
    </w:p>
    <w:p w14:paraId="27EFE72F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>разработка новых принципов, методов, средств, технологий, направленных на развитие творческих способностей личности, умственной деятельности;</w:t>
      </w:r>
    </w:p>
    <w:p w14:paraId="3984AD13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>освоение нового содержания образования;</w:t>
      </w:r>
    </w:p>
    <w:p w14:paraId="31F071D1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>повышение качества образовательной деятельности;</w:t>
      </w:r>
    </w:p>
    <w:p w14:paraId="704B3670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 xml:space="preserve">совершенствование </w:t>
      </w:r>
      <w:proofErr w:type="spellStart"/>
      <w:r>
        <w:t>здоровьесберегающей</w:t>
      </w:r>
      <w:proofErr w:type="spellEnd"/>
      <w:r>
        <w:t xml:space="preserve"> деятельности общеобразовательных организаций;</w:t>
      </w:r>
    </w:p>
    <w:p w14:paraId="10746CE3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>включенность общеобразовательной организации в лице наиболее творческих педагогов в разработку нового содержания образовательной деятельности;</w:t>
      </w:r>
    </w:p>
    <w:p w14:paraId="5D82003A" w14:textId="77777777" w:rsidR="00E82503" w:rsidRDefault="00E82503" w:rsidP="00E82503">
      <w:pPr>
        <w:pStyle w:val="a3"/>
        <w:numPr>
          <w:ilvl w:val="0"/>
          <w:numId w:val="17"/>
        </w:numPr>
        <w:jc w:val="both"/>
      </w:pPr>
      <w:r>
        <w:t>развитие систем инновационной деятельности, освоение новых форм контроля.</w:t>
      </w:r>
    </w:p>
    <w:p w14:paraId="19E06B70" w14:textId="77777777" w:rsidR="00E82503" w:rsidRDefault="00E82503" w:rsidP="00E82503">
      <w:pPr>
        <w:jc w:val="both"/>
      </w:pPr>
      <w:r>
        <w:t xml:space="preserve">3.4. Приоритетные направления развития инновационной деятельности школы могут изменяться в соответствии с годовыми задачами деятельности общеобразовательной организации. </w:t>
      </w:r>
    </w:p>
    <w:p w14:paraId="2CE52F17" w14:textId="77777777" w:rsidR="00E82503" w:rsidRDefault="00E82503" w:rsidP="00E82503">
      <w:pPr>
        <w:jc w:val="both"/>
      </w:pPr>
      <w:r>
        <w:t xml:space="preserve">3.5. Инновационный процесс определяет необходимость стратегического планирования и обоснования инновационных практик, социальным требованиям, кадровому потенциалу, уровню методического обеспечения, что позволяет реально планировать систему мероприятий, корректировать деятельность педагогов, соотносить полученные результаты с исходными условиями, анализировать развитие своей инновационной практики, и прослеживать собственную, индивидуальную траекторию развития. </w:t>
      </w:r>
    </w:p>
    <w:p w14:paraId="601DB0A3" w14:textId="77777777" w:rsidR="00E82503" w:rsidRDefault="00E82503" w:rsidP="00E82503">
      <w:pPr>
        <w:jc w:val="both"/>
      </w:pPr>
      <w:r>
        <w:t xml:space="preserve">3.6. Осмысление индивидуальной траектории развития инновационной практики позволяет определить оптимальный механизм, с помощью которого осуществляется управление инновационной деятельностью. </w:t>
      </w:r>
    </w:p>
    <w:p w14:paraId="33545AE5" w14:textId="77777777" w:rsidR="00E82503" w:rsidRDefault="00E82503" w:rsidP="00E82503">
      <w:pPr>
        <w:jc w:val="both"/>
      </w:pPr>
      <w:r>
        <w:t xml:space="preserve">3.7. Развивающаяся инновационная деятельность в масштабах общеобразовательной организации является важным компонентом системы непрерывного профессионального развития педагогов и повышения их профессиональной компетенции. </w:t>
      </w:r>
    </w:p>
    <w:p w14:paraId="35114FA6" w14:textId="77777777" w:rsidR="00E82503" w:rsidRDefault="00E82503" w:rsidP="00E82503">
      <w:pPr>
        <w:jc w:val="both"/>
      </w:pPr>
      <w:r>
        <w:lastRenderedPageBreak/>
        <w:t xml:space="preserve">3.8. Эффективность внедрения новшества в практику определяется промежуточными результатами инновационной деятельности, через разработанную педагогами и проектной группой систему диагностики результатов, соответствующую педагогическим целям и задачам определенного этапа инновации, направленных на реализацию целевых ориентиров как социально-нормативных возрастных характеристик возможных достижений обучающегося. </w:t>
      </w:r>
    </w:p>
    <w:p w14:paraId="5F4FA103" w14:textId="462FDBD5" w:rsidR="00E82503" w:rsidRDefault="00E82503" w:rsidP="00E82503">
      <w:pPr>
        <w:jc w:val="both"/>
      </w:pPr>
      <w:r>
        <w:t>3.9. Проектные, проблемные, творческие объединения педагогов в рамках реализации инновационной деятельности выполняют функции разработки и реализации нововведений по решению актуальных педагогических и управленческих проблем, а также способствуют консолидации единомышленников, стремящихся совместными усилиями оптимизировать собственную педагогическую деятельность.</w:t>
      </w:r>
    </w:p>
    <w:p w14:paraId="0CE0D82B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4. Мотивация педагогов к инновационной деятельности</w:t>
      </w:r>
    </w:p>
    <w:p w14:paraId="729DC982" w14:textId="77777777" w:rsidR="00E82503" w:rsidRDefault="00E82503" w:rsidP="00E82503">
      <w:pPr>
        <w:jc w:val="both"/>
      </w:pPr>
      <w:r>
        <w:t xml:space="preserve">4.1. Моральное стимулирование: выдвижение для участия в профессиональных конкурсах на районном, городском, федеральном уровнях, повышение квалификации, участие в методических объединениях, мастер-классах, издание материалов инновационного опыта работы, систематическое обучение педагогических кадров через систему экспериментальной, методической работы в соответствии с их потребностями, проблемами, интересами. </w:t>
      </w:r>
    </w:p>
    <w:p w14:paraId="3B0946FC" w14:textId="77777777" w:rsidR="00E82503" w:rsidRDefault="00E82503" w:rsidP="00E82503">
      <w:pPr>
        <w:jc w:val="both"/>
      </w:pPr>
      <w:r>
        <w:t xml:space="preserve">4.2. Материальное стимулирование: система стимулирующих выплат педагогам-новаторам. </w:t>
      </w:r>
    </w:p>
    <w:p w14:paraId="28D1A890" w14:textId="2A488454" w:rsidR="00E82503" w:rsidRDefault="00E82503" w:rsidP="00E82503">
      <w:pPr>
        <w:jc w:val="both"/>
      </w:pPr>
      <w:r>
        <w:t>4.3. Педагогические работники, активно участвующие в инновационной деятельности премируются в соответствии с Положением о премировании работников школы.</w:t>
      </w:r>
    </w:p>
    <w:p w14:paraId="0E3C65F8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5. Этапы инновационной деятельности</w:t>
      </w:r>
    </w:p>
    <w:p w14:paraId="6A5E622E" w14:textId="77777777" w:rsidR="00E82503" w:rsidRDefault="00E82503" w:rsidP="00E82503">
      <w:pPr>
        <w:jc w:val="both"/>
      </w:pPr>
      <w:r>
        <w:t xml:space="preserve">5.1. Диагностический этап (информационно-аналитическая функция). </w:t>
      </w:r>
    </w:p>
    <w:p w14:paraId="34F8F137" w14:textId="77777777" w:rsidR="00E82503" w:rsidRDefault="00E82503" w:rsidP="00E82503">
      <w:pPr>
        <w:ind w:firstLine="284"/>
        <w:jc w:val="both"/>
      </w:pPr>
      <w:r>
        <w:t>На основе результатов мониторинга образовательной деятельности выявить наиболее проблемные участки педагогической деятельности, требующие новых подходов к организации образовательной деятельности в общеобразовательной организации. На основе педагогического анализа деятельности педагогов выявить основные направления совершенствования профессиональной компетентности.</w:t>
      </w:r>
    </w:p>
    <w:p w14:paraId="3A3EF4BE" w14:textId="77777777" w:rsidR="00E82503" w:rsidRDefault="00E82503" w:rsidP="00E82503">
      <w:pPr>
        <w:jc w:val="both"/>
      </w:pPr>
      <w:r>
        <w:t xml:space="preserve">5.2. Этап выработки единых задач и установок (функция целеполагания). </w:t>
      </w:r>
    </w:p>
    <w:p w14:paraId="6ECD8B61" w14:textId="4AFF2BC5" w:rsidR="00E82503" w:rsidRDefault="00E82503" w:rsidP="00E82503">
      <w:pPr>
        <w:ind w:firstLine="284"/>
        <w:jc w:val="both"/>
      </w:pPr>
      <w:r>
        <w:t xml:space="preserve">В выработанном направлении научного поиска сформировать общественное мнение педагогического коллектива, при этом необходимо, чтобы каждый педагог понимал важность решения конкретных исследовательских задач, исходя из общего направления работы. </w:t>
      </w:r>
    </w:p>
    <w:p w14:paraId="64EE8613" w14:textId="77777777" w:rsidR="00E82503" w:rsidRDefault="00E82503" w:rsidP="00E82503">
      <w:pPr>
        <w:jc w:val="both"/>
      </w:pPr>
      <w:r>
        <w:t xml:space="preserve">5.3. Этап изучения проблемы (прогностическая функция). </w:t>
      </w:r>
    </w:p>
    <w:p w14:paraId="7EF702E6" w14:textId="14B4535B" w:rsidR="00E82503" w:rsidRDefault="00E82503" w:rsidP="00E82503">
      <w:pPr>
        <w:ind w:firstLine="284"/>
        <w:jc w:val="both"/>
      </w:pPr>
      <w:r>
        <w:t xml:space="preserve">Глубокое изучение проблемы, анализ передового инновационного педагогического опыта, работа над ведущими научными идеями и самостоятельное применение этих идей на практике. Определение рамок возможности эффективного педагогического творчества. </w:t>
      </w:r>
    </w:p>
    <w:p w14:paraId="125FC716" w14:textId="77777777" w:rsidR="00E82503" w:rsidRDefault="00E82503" w:rsidP="00E82503">
      <w:pPr>
        <w:jc w:val="both"/>
      </w:pPr>
      <w:r>
        <w:t xml:space="preserve">5.4. Этап разработки и апробации (организационно-методическая функция). </w:t>
      </w:r>
    </w:p>
    <w:p w14:paraId="5A32C868" w14:textId="77777777" w:rsidR="00E82503" w:rsidRDefault="00E82503" w:rsidP="00E82503">
      <w:pPr>
        <w:ind w:firstLine="284"/>
        <w:jc w:val="both"/>
      </w:pPr>
      <w:r>
        <w:t xml:space="preserve">Разработка Программы экспериментальной деятельности в школе и оказание помощи педагогам в организации научно-исследовательской работы, проведение мониторинга развития инноваций и на его основе корректировка экспериментальных проектов (программ). </w:t>
      </w:r>
    </w:p>
    <w:p w14:paraId="3770DE4B" w14:textId="77777777" w:rsidR="00E82503" w:rsidRDefault="00E82503" w:rsidP="00E82503">
      <w:pPr>
        <w:ind w:firstLine="284"/>
        <w:jc w:val="both"/>
      </w:pPr>
      <w:r>
        <w:t xml:space="preserve">5.5. Этап гласности (коммуникативная функция). </w:t>
      </w:r>
    </w:p>
    <w:p w14:paraId="019C9F3D" w14:textId="77777777" w:rsidR="00E82503" w:rsidRDefault="00E82503" w:rsidP="00E82503">
      <w:pPr>
        <w:ind w:firstLine="284"/>
        <w:jc w:val="both"/>
      </w:pPr>
      <w:r>
        <w:t xml:space="preserve">Организация и проведение общественных экспертиз продуктов экспериментальной деятельности в школе, широкое обсуждение промежуточных и конечных результатов. </w:t>
      </w:r>
    </w:p>
    <w:p w14:paraId="38A4A429" w14:textId="77777777" w:rsidR="00E82503" w:rsidRDefault="00E82503" w:rsidP="00E82503">
      <w:pPr>
        <w:ind w:firstLine="284"/>
        <w:jc w:val="both"/>
      </w:pPr>
      <w:r>
        <w:t xml:space="preserve">5.6. Этап признания (стимулирующая функция). </w:t>
      </w:r>
    </w:p>
    <w:p w14:paraId="3E20A3C6" w14:textId="7095A9EC" w:rsidR="00E82503" w:rsidRDefault="00E82503" w:rsidP="00E82503">
      <w:pPr>
        <w:ind w:firstLine="284"/>
        <w:jc w:val="both"/>
      </w:pPr>
      <w:r>
        <w:t>Представление результатов экспериментальной деятельности педагогической общественности. Распространение продуктов экспериментальной деятельности.</w:t>
      </w:r>
    </w:p>
    <w:p w14:paraId="0537C41E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6. Порядок разработки и реализации инновационной программы</w:t>
      </w:r>
    </w:p>
    <w:p w14:paraId="22F9E08B" w14:textId="77777777" w:rsidR="00E82503" w:rsidRDefault="00E82503" w:rsidP="00E82503">
      <w:pPr>
        <w:jc w:val="both"/>
      </w:pPr>
      <w:r>
        <w:t xml:space="preserve">6.1. Инновационная деятельность осуществляется как в индивидуальном порядке, так и в творческих группах. </w:t>
      </w:r>
    </w:p>
    <w:p w14:paraId="034572C0" w14:textId="77777777" w:rsidR="00E82503" w:rsidRDefault="00E82503" w:rsidP="00E82503">
      <w:pPr>
        <w:jc w:val="both"/>
      </w:pPr>
      <w:r>
        <w:t xml:space="preserve">6.2. Коллектив общеобразовательной организации может осуществлять инновационную деятельность по одному или нескольким направлениям </w:t>
      </w:r>
    </w:p>
    <w:p w14:paraId="476B5690" w14:textId="6727F741" w:rsidR="00E82503" w:rsidRDefault="00E82503" w:rsidP="00E82503">
      <w:pPr>
        <w:jc w:val="both"/>
      </w:pPr>
      <w:r>
        <w:t>6.3. В школе создается инновационная программа, которая имеет следующую структуру:</w:t>
      </w:r>
    </w:p>
    <w:p w14:paraId="7BE4BDD5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обоснование актуальности инновации для общеобразовательной организации в части обеспечения целевой линии развития;</w:t>
      </w:r>
    </w:p>
    <w:p w14:paraId="11538752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lastRenderedPageBreak/>
        <w:t>формулирование темы инновации;</w:t>
      </w:r>
    </w:p>
    <w:p w14:paraId="4C7B20D7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определение миссии школы, стратегических линий развития;</w:t>
      </w:r>
    </w:p>
    <w:p w14:paraId="2AA7BFF5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формулирование цели, задач, принципов;</w:t>
      </w:r>
    </w:p>
    <w:p w14:paraId="007BEA68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создание содержательных модулей инновационной программы;</w:t>
      </w:r>
    </w:p>
    <w:p w14:paraId="2CDC4770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определение сроков и этапов инновационной деятельности (календарный план или график выполнения);</w:t>
      </w:r>
    </w:p>
    <w:p w14:paraId="19AD5B3F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предполагаемый состав участников реализации инновационного проекта (программы);</w:t>
      </w:r>
    </w:p>
    <w:p w14:paraId="2A9250C6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критерии и показатели, по которым будет определяться качество реализации проекта (программы);</w:t>
      </w:r>
    </w:p>
    <w:p w14:paraId="4A3185B2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описание методического, учебно-нормативного и образовательного обеспечения;</w:t>
      </w:r>
    </w:p>
    <w:p w14:paraId="68E2E3FA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результаты освоения программы;</w:t>
      </w:r>
    </w:p>
    <w:p w14:paraId="6350DBF7" w14:textId="77777777" w:rsidR="00E82503" w:rsidRDefault="00E82503" w:rsidP="00E82503">
      <w:pPr>
        <w:pStyle w:val="a3"/>
        <w:numPr>
          <w:ilvl w:val="0"/>
          <w:numId w:val="18"/>
        </w:numPr>
        <w:jc w:val="both"/>
      </w:pPr>
      <w:r>
        <w:t>прогнозирование дальнейшего развития.</w:t>
      </w:r>
    </w:p>
    <w:p w14:paraId="14A719BB" w14:textId="77777777" w:rsidR="00E82503" w:rsidRDefault="00E82503" w:rsidP="00E82503">
      <w:pPr>
        <w:jc w:val="both"/>
      </w:pPr>
      <w:r>
        <w:t xml:space="preserve">6.4. Инновационная программа может включать в себя один или несколько инновационных проектов (программ), которые представляет собой документальное оформление целей и задач инновационной работы, описание ее содержания, программы реализации и условий, необходимых для ее проведения. </w:t>
      </w:r>
    </w:p>
    <w:p w14:paraId="3FE2E55E" w14:textId="77777777" w:rsidR="00E82503" w:rsidRDefault="00E82503" w:rsidP="00E82503">
      <w:pPr>
        <w:jc w:val="both"/>
      </w:pPr>
      <w:r>
        <w:t xml:space="preserve">6.5. Документы инновационной деятельности разрабатываются и представляются педагогическими работниками общеобразовательной организации в методический кабинет. 6.6. Основанием для начала реализации инновационного проекта является приказ директора школы о проведении инновационной работы. </w:t>
      </w:r>
    </w:p>
    <w:p w14:paraId="7C448937" w14:textId="77777777" w:rsidR="00E82503" w:rsidRDefault="00E82503" w:rsidP="00E82503">
      <w:pPr>
        <w:jc w:val="both"/>
      </w:pPr>
      <w:r>
        <w:t xml:space="preserve">6.7. Ход и результаты инновационной деятельности представляются и утверждаются на педагогическом совете общеобразовательной организации. </w:t>
      </w:r>
    </w:p>
    <w:p w14:paraId="796D0568" w14:textId="77777777" w:rsidR="00E82503" w:rsidRDefault="00E82503" w:rsidP="00E82503">
      <w:pPr>
        <w:jc w:val="both"/>
      </w:pPr>
      <w:r>
        <w:t xml:space="preserve">6.8. Общее руководство и решение организационных вопросов по реализации инновационных проектов возлагается на заместителя директора. </w:t>
      </w:r>
    </w:p>
    <w:p w14:paraId="3FBAB1C7" w14:textId="77777777" w:rsidR="00E82503" w:rsidRDefault="00E82503" w:rsidP="00E82503">
      <w:pPr>
        <w:jc w:val="both"/>
      </w:pPr>
      <w:r>
        <w:t xml:space="preserve">6.9. Эффективность внедрения новшества в практику определяется результатами инновационной деятельности. Оценка эффективности инновационной деятельности общеобразовательной организации основывается на принципах открытости и доступности и может осуществляться экспертами разных уровней: педагогический коллектив, администрация, представители структур управления образованием и др. </w:t>
      </w:r>
    </w:p>
    <w:p w14:paraId="3D8471B4" w14:textId="77777777" w:rsidR="00E82503" w:rsidRDefault="00E82503" w:rsidP="00E82503">
      <w:pPr>
        <w:jc w:val="both"/>
      </w:pPr>
      <w:r>
        <w:t xml:space="preserve">6.10. Результаты инновационной деятельности предоставляются в форме письменного анализа эффективности осуществляемой работы. </w:t>
      </w:r>
    </w:p>
    <w:p w14:paraId="30136D05" w14:textId="784300D9" w:rsidR="00E82503" w:rsidRDefault="00E82503" w:rsidP="00E82503">
      <w:pPr>
        <w:jc w:val="both"/>
      </w:pPr>
      <w:r>
        <w:t>6.11. Реализация инновационной деятельности может прекращаться в следующих случаях:</w:t>
      </w:r>
    </w:p>
    <w:p w14:paraId="744A2DEF" w14:textId="77777777" w:rsidR="00E82503" w:rsidRDefault="00E82503" w:rsidP="00E82503">
      <w:pPr>
        <w:pStyle w:val="a3"/>
        <w:numPr>
          <w:ilvl w:val="0"/>
          <w:numId w:val="19"/>
        </w:numPr>
        <w:jc w:val="both"/>
      </w:pPr>
      <w:r>
        <w:t>завершения плановых сроков реализации инновационной деятельности;</w:t>
      </w:r>
    </w:p>
    <w:p w14:paraId="5CD110D9" w14:textId="77777777" w:rsidR="00E82503" w:rsidRDefault="00E82503" w:rsidP="00E82503">
      <w:pPr>
        <w:pStyle w:val="a3"/>
        <w:numPr>
          <w:ilvl w:val="0"/>
          <w:numId w:val="19"/>
        </w:numPr>
        <w:jc w:val="both"/>
      </w:pPr>
      <w:r>
        <w:t>выявления в ходе реализации проекта существенных недостатков в его нормативном, образовательном и методическом обеспечении, делающих невозможным достижение целей инновационной деятельности;</w:t>
      </w:r>
    </w:p>
    <w:p w14:paraId="5B804BBE" w14:textId="77777777" w:rsidR="00E82503" w:rsidRDefault="00E82503" w:rsidP="00E82503">
      <w:pPr>
        <w:pStyle w:val="a3"/>
        <w:numPr>
          <w:ilvl w:val="0"/>
          <w:numId w:val="19"/>
        </w:numPr>
        <w:jc w:val="both"/>
      </w:pPr>
      <w:r>
        <w:t>выявления в ходе проверки реализации инновационной деятельности нарушений актов законодательства и настоящего Положения.</w:t>
      </w:r>
    </w:p>
    <w:p w14:paraId="63E69BFA" w14:textId="77777777" w:rsidR="00E82503" w:rsidRDefault="00E82503" w:rsidP="00E82503">
      <w:pPr>
        <w:jc w:val="both"/>
      </w:pPr>
      <w:r>
        <w:t>6.12. Выходить с инициативой о прекращении инновационной деятельности может руководитель инновационной деятельности или педагогический совет школы.</w:t>
      </w:r>
    </w:p>
    <w:p w14:paraId="20FAAB80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7. Документация и отчетность</w:t>
      </w:r>
    </w:p>
    <w:p w14:paraId="4B9213A2" w14:textId="77777777" w:rsidR="00E82503" w:rsidRDefault="00E82503" w:rsidP="00E82503">
      <w:pPr>
        <w:jc w:val="both"/>
      </w:pPr>
      <w:r>
        <w:t>7.1. Инновационная деятельность предусматривает оформление документации:</w:t>
      </w:r>
    </w:p>
    <w:p w14:paraId="3E08084A" w14:textId="77777777" w:rsidR="00E82503" w:rsidRDefault="00E82503" w:rsidP="00E82503">
      <w:pPr>
        <w:pStyle w:val="a3"/>
        <w:numPr>
          <w:ilvl w:val="0"/>
          <w:numId w:val="20"/>
        </w:numPr>
        <w:jc w:val="both"/>
      </w:pPr>
      <w:r>
        <w:t>инновационная программа (программа реализации инновации);</w:t>
      </w:r>
    </w:p>
    <w:p w14:paraId="5532E1F0" w14:textId="52669675" w:rsidR="00E82503" w:rsidRDefault="00E82503" w:rsidP="00E82503">
      <w:pPr>
        <w:pStyle w:val="a3"/>
        <w:numPr>
          <w:ilvl w:val="0"/>
          <w:numId w:val="20"/>
        </w:numPr>
        <w:jc w:val="both"/>
      </w:pPr>
      <w:r>
        <w:t>план работы;</w:t>
      </w:r>
    </w:p>
    <w:p w14:paraId="1C1292F9" w14:textId="77777777" w:rsidR="00E82503" w:rsidRDefault="00E82503" w:rsidP="00E82503">
      <w:pPr>
        <w:pStyle w:val="a3"/>
        <w:numPr>
          <w:ilvl w:val="0"/>
          <w:numId w:val="20"/>
        </w:numPr>
        <w:jc w:val="both"/>
      </w:pPr>
      <w:r>
        <w:t>продукты инновационной деятельности (педагогические проекты, календарно-тематические планы, дидактико-методические, контрольно-диагностические разработки, методические рекомендации, информационные буклеты и иное);</w:t>
      </w:r>
    </w:p>
    <w:p w14:paraId="0F9D2BAF" w14:textId="77777777" w:rsidR="00E82503" w:rsidRDefault="00E82503" w:rsidP="00E82503">
      <w:pPr>
        <w:pStyle w:val="a3"/>
        <w:numPr>
          <w:ilvl w:val="0"/>
          <w:numId w:val="20"/>
        </w:numPr>
        <w:jc w:val="both"/>
      </w:pPr>
      <w:r>
        <w:t>анализ эффективности осуществляемой работы, подтвержденный результатами мониторинга знаний, умений, навыков обучающихся.</w:t>
      </w:r>
    </w:p>
    <w:p w14:paraId="509D65C7" w14:textId="77777777" w:rsidR="00E82503" w:rsidRDefault="00E82503" w:rsidP="00E82503">
      <w:pPr>
        <w:jc w:val="both"/>
      </w:pPr>
      <w:r>
        <w:t xml:space="preserve">7.2. Анализ эффективности инновационной деятельности представляются заведующему в конце учебного года в виде отчета и приложений к нему. </w:t>
      </w:r>
    </w:p>
    <w:p w14:paraId="1BA18828" w14:textId="44A6DDF2" w:rsidR="00E82503" w:rsidRDefault="00E82503" w:rsidP="00E82503">
      <w:pPr>
        <w:jc w:val="both"/>
      </w:pPr>
      <w:r>
        <w:lastRenderedPageBreak/>
        <w:t>7.3. Отчеты о реализации инновационного проекта (программы) размещаются на официальном сайте общеобразовательной организации в информационно-телекоммуникационной сети «Интернет».</w:t>
      </w:r>
    </w:p>
    <w:p w14:paraId="1EF1271F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8. Формы распространения инновационного опыта</w:t>
      </w:r>
    </w:p>
    <w:p w14:paraId="2BB256D5" w14:textId="77777777" w:rsidR="00E82503" w:rsidRDefault="00E82503" w:rsidP="00E82503">
      <w:pPr>
        <w:jc w:val="both"/>
      </w:pPr>
      <w:r>
        <w:t xml:space="preserve">Распространение инновационного опыта осуществляется в следующих формах: </w:t>
      </w:r>
    </w:p>
    <w:p w14:paraId="3FA1E978" w14:textId="77777777" w:rsidR="00E82503" w:rsidRDefault="00E82503" w:rsidP="00E82503">
      <w:pPr>
        <w:jc w:val="both"/>
      </w:pPr>
      <w:r>
        <w:t xml:space="preserve">8.1. Выступления на семинарах, педагогических советах, методических совещаниях в целях транслирования инновационного опыта по вопросам апробации инновации, обеспечивающей реализацию целевой линии развития общеобразовательной организации. 8.2. Оказание консультативной помощи педагогам в процессе подготовки и внедрения инновации. </w:t>
      </w:r>
    </w:p>
    <w:p w14:paraId="5CEBDED3" w14:textId="77777777" w:rsidR="00E82503" w:rsidRDefault="00E82503" w:rsidP="00E82503">
      <w:pPr>
        <w:jc w:val="both"/>
      </w:pPr>
      <w:r>
        <w:t xml:space="preserve">8.3. Открытые занятия, мультимедийные презентации и другие педагогические мероприятия. </w:t>
      </w:r>
    </w:p>
    <w:p w14:paraId="247699C5" w14:textId="41866C0C" w:rsidR="00E82503" w:rsidRDefault="00E82503" w:rsidP="00E82503">
      <w:pPr>
        <w:jc w:val="both"/>
      </w:pPr>
      <w:r>
        <w:t>8.4. Публикация инновационных проектов на профильных интернет-сайтах, сайте общеобразовательной организации.</w:t>
      </w:r>
    </w:p>
    <w:p w14:paraId="74F5D54F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9. Финансирование инновационного проекта</w:t>
      </w:r>
    </w:p>
    <w:p w14:paraId="16052120" w14:textId="77777777" w:rsidR="00E82503" w:rsidRDefault="00E82503" w:rsidP="00E82503">
      <w:pPr>
        <w:jc w:val="both"/>
      </w:pPr>
      <w:r>
        <w:t>9.1. Финансирование осуществляется за счёт:</w:t>
      </w:r>
    </w:p>
    <w:p w14:paraId="5DD491FA" w14:textId="77777777" w:rsidR="00E82503" w:rsidRDefault="00E82503" w:rsidP="00E82503">
      <w:pPr>
        <w:pStyle w:val="a3"/>
        <w:numPr>
          <w:ilvl w:val="0"/>
          <w:numId w:val="21"/>
        </w:numPr>
        <w:jc w:val="both"/>
      </w:pPr>
      <w:r>
        <w:t>местного бюджета;</w:t>
      </w:r>
    </w:p>
    <w:p w14:paraId="3EF11D5B" w14:textId="77777777" w:rsidR="00E82503" w:rsidRDefault="00E82503" w:rsidP="00E82503">
      <w:pPr>
        <w:pStyle w:val="a3"/>
        <w:numPr>
          <w:ilvl w:val="0"/>
          <w:numId w:val="21"/>
        </w:numPr>
        <w:jc w:val="both"/>
      </w:pPr>
      <w:r>
        <w:t>средств спонсоров и физических лиц.</w:t>
      </w:r>
    </w:p>
    <w:p w14:paraId="42FFF75D" w14:textId="77777777" w:rsidR="00E82503" w:rsidRPr="00E82503" w:rsidRDefault="00E82503" w:rsidP="00E82503">
      <w:pPr>
        <w:jc w:val="both"/>
        <w:rPr>
          <w:b/>
          <w:bCs/>
        </w:rPr>
      </w:pPr>
      <w:r w:rsidRPr="00E82503">
        <w:rPr>
          <w:b/>
          <w:bCs/>
        </w:rPr>
        <w:t>10. Заключительные положения</w:t>
      </w:r>
    </w:p>
    <w:p w14:paraId="67A7EF13" w14:textId="77777777" w:rsidR="00E82503" w:rsidRDefault="00E82503" w:rsidP="00E82503">
      <w:pPr>
        <w:jc w:val="both"/>
      </w:pPr>
      <w:r>
        <w:t xml:space="preserve">10.1. Настоящее Положение об инновационной деятельности является локальным нормативным актом школы, принимается на Педагогическом совете и утверждается (либо вводится в действие) приказом директором общеобразовательной организации. </w:t>
      </w:r>
    </w:p>
    <w:p w14:paraId="75D2A1F5" w14:textId="77777777" w:rsidR="00E82503" w:rsidRDefault="00E82503" w:rsidP="00E82503">
      <w:pPr>
        <w:jc w:val="both"/>
      </w:pPr>
      <w: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7D4FA0A8" w14:textId="77777777" w:rsidR="00E82503" w:rsidRDefault="00E82503" w:rsidP="00E82503">
      <w:pPr>
        <w:jc w:val="both"/>
      </w:pPr>
      <w:r>
        <w:t xml:space="preserve">10.3. Положение об инновационной деятельности в школе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70C17350" w14:textId="2C9C254C" w:rsidR="00E82503" w:rsidRDefault="00E82503" w:rsidP="00E82503">
      <w:pPr>
        <w:jc w:val="both"/>
      </w:pPr>
      <w: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B5A1DE" w14:textId="77777777" w:rsidR="009F7EA9" w:rsidRPr="00D03BE2" w:rsidRDefault="009F7EA9"/>
    <w:sectPr w:rsidR="009F7EA9" w:rsidRPr="00D03BE2" w:rsidSect="007657B5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4F18"/>
    <w:multiLevelType w:val="hybridMultilevel"/>
    <w:tmpl w:val="2FD2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30CC2"/>
    <w:multiLevelType w:val="hybridMultilevel"/>
    <w:tmpl w:val="4E78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81670"/>
    <w:multiLevelType w:val="hybridMultilevel"/>
    <w:tmpl w:val="D9FC5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F063A"/>
    <w:multiLevelType w:val="hybridMultilevel"/>
    <w:tmpl w:val="04128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A44DB"/>
    <w:multiLevelType w:val="hybridMultilevel"/>
    <w:tmpl w:val="7EF4F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E547C"/>
    <w:multiLevelType w:val="hybridMultilevel"/>
    <w:tmpl w:val="E71C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507AE"/>
    <w:multiLevelType w:val="hybridMultilevel"/>
    <w:tmpl w:val="7980A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F4B4F"/>
    <w:multiLevelType w:val="hybridMultilevel"/>
    <w:tmpl w:val="B5DC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D54B1"/>
    <w:multiLevelType w:val="hybridMultilevel"/>
    <w:tmpl w:val="A2BC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20C24"/>
    <w:multiLevelType w:val="hybridMultilevel"/>
    <w:tmpl w:val="EBD8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93A11"/>
    <w:multiLevelType w:val="hybridMultilevel"/>
    <w:tmpl w:val="9D94B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67DEF"/>
    <w:multiLevelType w:val="hybridMultilevel"/>
    <w:tmpl w:val="2EF49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15D1C"/>
    <w:multiLevelType w:val="hybridMultilevel"/>
    <w:tmpl w:val="9544E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44BDF"/>
    <w:multiLevelType w:val="hybridMultilevel"/>
    <w:tmpl w:val="E660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D60B7"/>
    <w:multiLevelType w:val="hybridMultilevel"/>
    <w:tmpl w:val="3758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642D1"/>
    <w:multiLevelType w:val="hybridMultilevel"/>
    <w:tmpl w:val="31FC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F51B4"/>
    <w:multiLevelType w:val="hybridMultilevel"/>
    <w:tmpl w:val="5E3E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C7C32"/>
    <w:multiLevelType w:val="hybridMultilevel"/>
    <w:tmpl w:val="C8E8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775F9"/>
    <w:multiLevelType w:val="hybridMultilevel"/>
    <w:tmpl w:val="2640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1669B"/>
    <w:multiLevelType w:val="hybridMultilevel"/>
    <w:tmpl w:val="1934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46C3C"/>
    <w:multiLevelType w:val="hybridMultilevel"/>
    <w:tmpl w:val="171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9"/>
  </w:num>
  <w:num w:numId="13">
    <w:abstractNumId w:val="6"/>
  </w:num>
  <w:num w:numId="14">
    <w:abstractNumId w:val="14"/>
  </w:num>
  <w:num w:numId="15">
    <w:abstractNumId w:val="13"/>
  </w:num>
  <w:num w:numId="16">
    <w:abstractNumId w:val="20"/>
  </w:num>
  <w:num w:numId="17">
    <w:abstractNumId w:val="17"/>
  </w:num>
  <w:num w:numId="18">
    <w:abstractNumId w:val="3"/>
  </w:num>
  <w:num w:numId="19">
    <w:abstractNumId w:val="4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B6818"/>
    <w:rsid w:val="0012076D"/>
    <w:rsid w:val="0013432E"/>
    <w:rsid w:val="00316A2F"/>
    <w:rsid w:val="00522828"/>
    <w:rsid w:val="00593FD1"/>
    <w:rsid w:val="007121FF"/>
    <w:rsid w:val="007657B5"/>
    <w:rsid w:val="00906125"/>
    <w:rsid w:val="009451AE"/>
    <w:rsid w:val="00974F77"/>
    <w:rsid w:val="00981CF5"/>
    <w:rsid w:val="009F7EA9"/>
    <w:rsid w:val="00A3336F"/>
    <w:rsid w:val="00A87C60"/>
    <w:rsid w:val="00B369B8"/>
    <w:rsid w:val="00BC71CC"/>
    <w:rsid w:val="00C6399F"/>
    <w:rsid w:val="00D03BE2"/>
    <w:rsid w:val="00E11089"/>
    <w:rsid w:val="00E82503"/>
    <w:rsid w:val="00F15A06"/>
    <w:rsid w:val="00F7249C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B36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B3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15</cp:revision>
  <cp:lastPrinted>2025-06-10T10:54:00Z</cp:lastPrinted>
  <dcterms:created xsi:type="dcterms:W3CDTF">2025-06-03T09:15:00Z</dcterms:created>
  <dcterms:modified xsi:type="dcterms:W3CDTF">2025-06-10T10:54:00Z</dcterms:modified>
</cp:coreProperties>
</file>