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8"/>
        <w:gridCol w:w="4786"/>
      </w:tblGrid>
      <w:tr w:rsidR="00BE7827" w14:paraId="62072268" w14:textId="77777777" w:rsidTr="001C745B">
        <w:tc>
          <w:tcPr>
            <w:tcW w:w="5528" w:type="dxa"/>
            <w:tcBorders>
              <w:top w:val="nil"/>
              <w:left w:val="nil"/>
              <w:bottom w:val="nil"/>
              <w:right w:val="nil"/>
            </w:tcBorders>
            <w:hideMark/>
          </w:tcPr>
          <w:p w14:paraId="5B7AC3A0" w14:textId="77777777" w:rsidR="00BE7827" w:rsidRDefault="00BE7827" w:rsidP="001C745B">
            <w:pPr>
              <w:widowControl w:val="0"/>
              <w:tabs>
                <w:tab w:val="left" w:pos="6180"/>
              </w:tabs>
              <w:autoSpaceDE w:val="0"/>
              <w:autoSpaceDN w:val="0"/>
              <w:spacing w:before="4"/>
              <w:rPr>
                <w:szCs w:val="28"/>
              </w:rPr>
            </w:pPr>
            <w:r>
              <w:rPr>
                <w:szCs w:val="28"/>
              </w:rPr>
              <w:t>ПРИНЯТО</w:t>
            </w:r>
          </w:p>
          <w:p w14:paraId="0FAFBF46" w14:textId="77777777" w:rsidR="00BE7827" w:rsidRDefault="00BE7827" w:rsidP="001C745B">
            <w:pPr>
              <w:widowControl w:val="0"/>
              <w:tabs>
                <w:tab w:val="left" w:pos="6180"/>
              </w:tabs>
              <w:autoSpaceDE w:val="0"/>
              <w:autoSpaceDN w:val="0"/>
              <w:spacing w:before="4"/>
              <w:rPr>
                <w:szCs w:val="28"/>
              </w:rPr>
            </w:pPr>
            <w:r>
              <w:rPr>
                <w:szCs w:val="28"/>
              </w:rPr>
              <w:t xml:space="preserve">решением педагогического совета </w:t>
            </w:r>
          </w:p>
          <w:p w14:paraId="6449945A" w14:textId="77777777" w:rsidR="00BE7827" w:rsidRDefault="00BE7827" w:rsidP="001C745B">
            <w:pPr>
              <w:widowControl w:val="0"/>
              <w:tabs>
                <w:tab w:val="left" w:pos="6180"/>
              </w:tabs>
              <w:autoSpaceDE w:val="0"/>
              <w:autoSpaceDN w:val="0"/>
              <w:spacing w:before="4"/>
              <w:rPr>
                <w:szCs w:val="28"/>
              </w:rPr>
            </w:pPr>
            <w:r>
              <w:rPr>
                <w:szCs w:val="28"/>
              </w:rPr>
              <w:t>муниципального бюджетного</w:t>
            </w:r>
          </w:p>
          <w:p w14:paraId="75CD3C2D" w14:textId="77777777" w:rsidR="00BE7827" w:rsidRDefault="00BE7827" w:rsidP="001C745B">
            <w:pPr>
              <w:widowControl w:val="0"/>
              <w:tabs>
                <w:tab w:val="left" w:pos="6180"/>
              </w:tabs>
              <w:autoSpaceDE w:val="0"/>
              <w:autoSpaceDN w:val="0"/>
              <w:spacing w:before="4"/>
              <w:rPr>
                <w:szCs w:val="28"/>
              </w:rPr>
            </w:pPr>
            <w:r>
              <w:rPr>
                <w:szCs w:val="28"/>
              </w:rPr>
              <w:t xml:space="preserve">общеобразовательного учреждения </w:t>
            </w:r>
          </w:p>
          <w:p w14:paraId="5D8A715F" w14:textId="77777777" w:rsidR="00BE7827" w:rsidRDefault="00BE7827" w:rsidP="001C745B">
            <w:pPr>
              <w:widowControl w:val="0"/>
              <w:tabs>
                <w:tab w:val="left" w:pos="6180"/>
              </w:tabs>
              <w:autoSpaceDE w:val="0"/>
              <w:autoSpaceDN w:val="0"/>
              <w:spacing w:before="4"/>
              <w:rPr>
                <w:szCs w:val="28"/>
              </w:rPr>
            </w:pPr>
            <w:r>
              <w:rPr>
                <w:szCs w:val="28"/>
              </w:rPr>
              <w:t xml:space="preserve">средней школы №5 </w:t>
            </w:r>
            <w:proofErr w:type="spellStart"/>
            <w:r>
              <w:rPr>
                <w:szCs w:val="28"/>
              </w:rPr>
              <w:t>г</w:t>
            </w:r>
            <w:proofErr w:type="gramStart"/>
            <w:r>
              <w:rPr>
                <w:szCs w:val="28"/>
              </w:rPr>
              <w:t>.В</w:t>
            </w:r>
            <w:proofErr w:type="gramEnd"/>
            <w:r>
              <w:rPr>
                <w:szCs w:val="28"/>
              </w:rPr>
              <w:t>олгодонска</w:t>
            </w:r>
            <w:proofErr w:type="spellEnd"/>
            <w:r>
              <w:rPr>
                <w:szCs w:val="28"/>
              </w:rPr>
              <w:t xml:space="preserve"> </w:t>
            </w:r>
          </w:p>
          <w:p w14:paraId="232C406D" w14:textId="77777777" w:rsidR="00BE7827" w:rsidRDefault="00BE7827" w:rsidP="001C745B">
            <w:pPr>
              <w:rPr>
                <w:sz w:val="28"/>
                <w:szCs w:val="28"/>
              </w:rPr>
            </w:pPr>
            <w:r>
              <w:rPr>
                <w:szCs w:val="28"/>
              </w:rPr>
              <w:t>протокол № 5 от 20.03.2025г</w:t>
            </w:r>
          </w:p>
        </w:tc>
        <w:tc>
          <w:tcPr>
            <w:tcW w:w="4786" w:type="dxa"/>
            <w:tcBorders>
              <w:top w:val="nil"/>
              <w:left w:val="nil"/>
              <w:bottom w:val="nil"/>
              <w:right w:val="nil"/>
            </w:tcBorders>
          </w:tcPr>
          <w:p w14:paraId="73B05330" w14:textId="77777777" w:rsidR="00BE7827" w:rsidRDefault="00BE7827" w:rsidP="001C745B">
            <w:pPr>
              <w:widowControl w:val="0"/>
              <w:tabs>
                <w:tab w:val="left" w:pos="6180"/>
              </w:tabs>
              <w:autoSpaceDE w:val="0"/>
              <w:autoSpaceDN w:val="0"/>
              <w:spacing w:before="4"/>
              <w:ind w:left="339"/>
              <w:rPr>
                <w:szCs w:val="28"/>
              </w:rPr>
            </w:pPr>
            <w:r>
              <w:rPr>
                <w:szCs w:val="28"/>
              </w:rPr>
              <w:t>УТВЕРЖДЕНО</w:t>
            </w:r>
          </w:p>
          <w:p w14:paraId="4E743E1D" w14:textId="77777777" w:rsidR="00BE7827" w:rsidRDefault="00BE7827" w:rsidP="001C745B">
            <w:pPr>
              <w:widowControl w:val="0"/>
              <w:tabs>
                <w:tab w:val="left" w:pos="6180"/>
              </w:tabs>
              <w:autoSpaceDE w:val="0"/>
              <w:autoSpaceDN w:val="0"/>
              <w:spacing w:before="4"/>
              <w:ind w:left="339"/>
              <w:rPr>
                <w:szCs w:val="28"/>
              </w:rPr>
            </w:pPr>
            <w:r>
              <w:rPr>
                <w:szCs w:val="28"/>
              </w:rPr>
              <w:t xml:space="preserve">приказом </w:t>
            </w:r>
            <w:proofErr w:type="gramStart"/>
            <w:r>
              <w:rPr>
                <w:szCs w:val="28"/>
              </w:rPr>
              <w:t>муниципального</w:t>
            </w:r>
            <w:proofErr w:type="gramEnd"/>
            <w:r>
              <w:rPr>
                <w:szCs w:val="28"/>
              </w:rPr>
              <w:t xml:space="preserve"> бюджетного</w:t>
            </w:r>
          </w:p>
          <w:p w14:paraId="5C7FCB1B" w14:textId="77777777" w:rsidR="00BE7827" w:rsidRDefault="00BE7827" w:rsidP="001C745B">
            <w:pPr>
              <w:widowControl w:val="0"/>
              <w:tabs>
                <w:tab w:val="left" w:pos="6180"/>
              </w:tabs>
              <w:autoSpaceDE w:val="0"/>
              <w:autoSpaceDN w:val="0"/>
              <w:spacing w:before="4"/>
              <w:ind w:left="339"/>
              <w:rPr>
                <w:szCs w:val="28"/>
              </w:rPr>
            </w:pPr>
            <w:r>
              <w:rPr>
                <w:szCs w:val="28"/>
              </w:rPr>
              <w:t>общеобразовательного учреждения</w:t>
            </w:r>
          </w:p>
          <w:p w14:paraId="2D9FAC38" w14:textId="77777777" w:rsidR="00BE7827" w:rsidRDefault="00BE7827" w:rsidP="001C745B">
            <w:pPr>
              <w:widowControl w:val="0"/>
              <w:tabs>
                <w:tab w:val="left" w:pos="6180"/>
              </w:tabs>
              <w:autoSpaceDE w:val="0"/>
              <w:autoSpaceDN w:val="0"/>
              <w:spacing w:before="4"/>
              <w:ind w:left="339"/>
              <w:rPr>
                <w:szCs w:val="28"/>
              </w:rPr>
            </w:pPr>
            <w:r>
              <w:rPr>
                <w:szCs w:val="28"/>
              </w:rPr>
              <w:t xml:space="preserve">средней школы №5 </w:t>
            </w:r>
            <w:proofErr w:type="spellStart"/>
            <w:r>
              <w:rPr>
                <w:szCs w:val="28"/>
              </w:rPr>
              <w:t>г</w:t>
            </w:r>
            <w:proofErr w:type="gramStart"/>
            <w:r>
              <w:rPr>
                <w:szCs w:val="28"/>
              </w:rPr>
              <w:t>.В</w:t>
            </w:r>
            <w:proofErr w:type="gramEnd"/>
            <w:r>
              <w:rPr>
                <w:szCs w:val="28"/>
              </w:rPr>
              <w:t>олгодонска</w:t>
            </w:r>
            <w:proofErr w:type="spellEnd"/>
            <w:r>
              <w:rPr>
                <w:szCs w:val="28"/>
              </w:rPr>
              <w:t xml:space="preserve"> </w:t>
            </w:r>
          </w:p>
          <w:p w14:paraId="619E98EA" w14:textId="77777777" w:rsidR="00BE7827" w:rsidRDefault="00BE7827" w:rsidP="001C745B">
            <w:pPr>
              <w:widowControl w:val="0"/>
              <w:tabs>
                <w:tab w:val="left" w:pos="6180"/>
              </w:tabs>
              <w:autoSpaceDE w:val="0"/>
              <w:autoSpaceDN w:val="0"/>
              <w:spacing w:before="4"/>
              <w:ind w:left="339"/>
              <w:rPr>
                <w:szCs w:val="28"/>
              </w:rPr>
            </w:pPr>
            <w:r>
              <w:rPr>
                <w:szCs w:val="28"/>
              </w:rPr>
              <w:t>приказ № 65 от  21.03.2025г.</w:t>
            </w:r>
          </w:p>
          <w:p w14:paraId="1C5D282B" w14:textId="77777777" w:rsidR="00BE7827" w:rsidRDefault="00BE7827" w:rsidP="001C745B">
            <w:pPr>
              <w:widowControl w:val="0"/>
              <w:tabs>
                <w:tab w:val="left" w:pos="6180"/>
              </w:tabs>
              <w:autoSpaceDE w:val="0"/>
              <w:autoSpaceDN w:val="0"/>
              <w:spacing w:before="4"/>
              <w:ind w:left="339"/>
              <w:rPr>
                <w:szCs w:val="28"/>
              </w:rPr>
            </w:pPr>
            <w:r>
              <w:rPr>
                <w:szCs w:val="28"/>
              </w:rPr>
              <w:t xml:space="preserve">Директор МБОУ СШ №5 </w:t>
            </w:r>
            <w:proofErr w:type="spellStart"/>
            <w:r>
              <w:rPr>
                <w:szCs w:val="28"/>
              </w:rPr>
              <w:t>г</w:t>
            </w:r>
            <w:proofErr w:type="gramStart"/>
            <w:r>
              <w:rPr>
                <w:szCs w:val="28"/>
              </w:rPr>
              <w:t>.В</w:t>
            </w:r>
            <w:proofErr w:type="gramEnd"/>
            <w:r>
              <w:rPr>
                <w:szCs w:val="28"/>
              </w:rPr>
              <w:t>олгодонска</w:t>
            </w:r>
            <w:proofErr w:type="spellEnd"/>
          </w:p>
          <w:p w14:paraId="3CDAC752" w14:textId="77777777" w:rsidR="00BE7827" w:rsidRDefault="00BE7827" w:rsidP="001C745B">
            <w:pPr>
              <w:widowControl w:val="0"/>
              <w:tabs>
                <w:tab w:val="left" w:pos="6180"/>
              </w:tabs>
              <w:autoSpaceDE w:val="0"/>
              <w:autoSpaceDN w:val="0"/>
              <w:spacing w:before="4"/>
              <w:ind w:left="339"/>
              <w:rPr>
                <w:szCs w:val="28"/>
              </w:rPr>
            </w:pPr>
            <w:r>
              <w:rPr>
                <w:szCs w:val="28"/>
              </w:rPr>
              <w:t>______________________</w:t>
            </w:r>
            <w:proofErr w:type="spellStart"/>
            <w:r>
              <w:rPr>
                <w:szCs w:val="28"/>
              </w:rPr>
              <w:t>И.В.Усова</w:t>
            </w:r>
            <w:proofErr w:type="spellEnd"/>
          </w:p>
          <w:p w14:paraId="301D7C7E" w14:textId="77777777" w:rsidR="00BE7827" w:rsidRDefault="00BE7827" w:rsidP="001C745B">
            <w:pPr>
              <w:ind w:left="34"/>
            </w:pPr>
            <w:r>
              <w:t xml:space="preserve">              </w:t>
            </w:r>
          </w:p>
          <w:p w14:paraId="763DB03B" w14:textId="77777777" w:rsidR="00BE7827" w:rsidRDefault="00BE7827" w:rsidP="001C745B">
            <w:pPr>
              <w:jc w:val="right"/>
              <w:rPr>
                <w:sz w:val="28"/>
                <w:szCs w:val="28"/>
              </w:rPr>
            </w:pPr>
            <w:r>
              <w:t xml:space="preserve">                                                            </w:t>
            </w:r>
          </w:p>
          <w:p w14:paraId="379ECC0F" w14:textId="77777777" w:rsidR="00BE7827" w:rsidRDefault="00BE7827" w:rsidP="001C745B">
            <w:pPr>
              <w:jc w:val="center"/>
              <w:rPr>
                <w:sz w:val="28"/>
                <w:szCs w:val="28"/>
              </w:rPr>
            </w:pPr>
          </w:p>
        </w:tc>
      </w:tr>
    </w:tbl>
    <w:p w14:paraId="07F03B50" w14:textId="262019D8" w:rsidR="009F7EA9" w:rsidRDefault="009F7EA9" w:rsidP="009F7EA9"/>
    <w:p w14:paraId="388C4CA2" w14:textId="7964C288" w:rsidR="009F7EA9" w:rsidRDefault="009F7EA9" w:rsidP="009F7EA9"/>
    <w:p w14:paraId="2987D9E3" w14:textId="5BBEA451" w:rsidR="009F7EA9" w:rsidRDefault="009F7EA9" w:rsidP="009F7EA9"/>
    <w:p w14:paraId="3BB2A2E0" w14:textId="4F1F30FC" w:rsidR="009F7EA9" w:rsidRDefault="009F7EA9" w:rsidP="009F7EA9"/>
    <w:p w14:paraId="7AA70391" w14:textId="7440D193" w:rsidR="009F7EA9" w:rsidRDefault="009F7EA9" w:rsidP="009F7EA9"/>
    <w:p w14:paraId="06D222F4" w14:textId="77777777" w:rsidR="00BE7827" w:rsidRDefault="00BE7827" w:rsidP="009F7EA9"/>
    <w:p w14:paraId="46939520" w14:textId="77777777" w:rsidR="00BE7827" w:rsidRDefault="00BE7827" w:rsidP="009F7EA9"/>
    <w:p w14:paraId="26CCC617" w14:textId="77777777" w:rsidR="00BE7827" w:rsidRDefault="00BE7827" w:rsidP="009F7EA9"/>
    <w:p w14:paraId="18D8358D" w14:textId="77777777" w:rsidR="00BE7827" w:rsidRDefault="00BE7827" w:rsidP="009F7EA9"/>
    <w:p w14:paraId="398B29DB" w14:textId="77777777" w:rsidR="00BE7827" w:rsidRDefault="00BE7827" w:rsidP="009F7EA9"/>
    <w:p w14:paraId="2AD182EA" w14:textId="77777777" w:rsidR="00BE7827" w:rsidRDefault="00BE7827" w:rsidP="009F7EA9"/>
    <w:p w14:paraId="75B4F700" w14:textId="3A74ABEB" w:rsidR="009F7EA9" w:rsidRPr="009F7EA9" w:rsidRDefault="009F7EA9" w:rsidP="009F7EA9">
      <w:pPr>
        <w:jc w:val="center"/>
        <w:rPr>
          <w:sz w:val="36"/>
          <w:szCs w:val="36"/>
        </w:rPr>
      </w:pPr>
    </w:p>
    <w:p w14:paraId="75A23F62" w14:textId="77777777" w:rsidR="009F7EA9" w:rsidRPr="00BE7827" w:rsidRDefault="009F7EA9" w:rsidP="009F7EA9">
      <w:pPr>
        <w:jc w:val="center"/>
        <w:rPr>
          <w:b/>
          <w:sz w:val="32"/>
          <w:szCs w:val="36"/>
        </w:rPr>
      </w:pPr>
      <w:r w:rsidRPr="00BE7827">
        <w:rPr>
          <w:b/>
          <w:sz w:val="32"/>
          <w:szCs w:val="36"/>
        </w:rPr>
        <w:t>ПОЛОЖЕНИЕ</w:t>
      </w:r>
    </w:p>
    <w:p w14:paraId="7EF7C6D0" w14:textId="5D615F5B" w:rsidR="00C6399F" w:rsidRPr="00BE7827" w:rsidRDefault="0076317E" w:rsidP="009F7EA9">
      <w:pPr>
        <w:jc w:val="center"/>
        <w:rPr>
          <w:b/>
          <w:sz w:val="32"/>
          <w:szCs w:val="36"/>
        </w:rPr>
      </w:pPr>
      <w:bookmarkStart w:id="0" w:name="_Hlk199846237"/>
      <w:r w:rsidRPr="00BE7827">
        <w:rPr>
          <w:b/>
          <w:sz w:val="32"/>
          <w:szCs w:val="36"/>
        </w:rPr>
        <w:t>об управляющем совете</w:t>
      </w:r>
    </w:p>
    <w:p w14:paraId="28F42606" w14:textId="46BAC987" w:rsidR="009F7EA9" w:rsidRPr="00BE7827" w:rsidRDefault="00BE7827" w:rsidP="009F7EA9">
      <w:pPr>
        <w:jc w:val="center"/>
        <w:rPr>
          <w:b/>
          <w:sz w:val="32"/>
          <w:szCs w:val="36"/>
        </w:rPr>
      </w:pPr>
      <w:bookmarkStart w:id="1" w:name="_Hlk200372431"/>
      <w:r w:rsidRPr="00BE7827">
        <w:rPr>
          <w:b/>
          <w:sz w:val="32"/>
          <w:szCs w:val="36"/>
        </w:rPr>
        <w:t>МБОУ СШ</w:t>
      </w:r>
      <w:r w:rsidR="00C6399F" w:rsidRPr="00BE7827">
        <w:rPr>
          <w:b/>
          <w:sz w:val="32"/>
          <w:szCs w:val="36"/>
        </w:rPr>
        <w:t xml:space="preserve"> №5 г. Волгодонска</w:t>
      </w:r>
    </w:p>
    <w:bookmarkEnd w:id="0"/>
    <w:bookmarkEnd w:id="1"/>
    <w:p w14:paraId="4F9B51BE" w14:textId="77777777" w:rsidR="009F7EA9" w:rsidRPr="00BE7827" w:rsidRDefault="009F7EA9" w:rsidP="009F7EA9">
      <w:pPr>
        <w:rPr>
          <w:sz w:val="28"/>
        </w:rPr>
      </w:pPr>
    </w:p>
    <w:p w14:paraId="369ACD44" w14:textId="77777777" w:rsidR="009F7EA9" w:rsidRDefault="009F7EA9" w:rsidP="009F7EA9"/>
    <w:p w14:paraId="7B616BD6" w14:textId="77777777" w:rsidR="009F7EA9" w:rsidRDefault="009F7EA9" w:rsidP="009F7EA9"/>
    <w:p w14:paraId="493C608F" w14:textId="77777777" w:rsidR="009F7EA9" w:rsidRDefault="009F7EA9" w:rsidP="009F7EA9"/>
    <w:p w14:paraId="4364400B" w14:textId="77777777" w:rsidR="009F7EA9" w:rsidRDefault="009F7EA9" w:rsidP="009F7EA9"/>
    <w:p w14:paraId="41BD37E0" w14:textId="77777777" w:rsidR="009F7EA9" w:rsidRDefault="009F7EA9" w:rsidP="009F7EA9"/>
    <w:p w14:paraId="3413BF47" w14:textId="77777777" w:rsidR="009F7EA9" w:rsidRDefault="009F7EA9" w:rsidP="009F7EA9"/>
    <w:p w14:paraId="6ACAE015" w14:textId="77777777" w:rsidR="009F7EA9" w:rsidRPr="00AF01DC" w:rsidRDefault="009F7EA9" w:rsidP="009F7EA9">
      <w:pPr>
        <w:rPr>
          <w:sz w:val="16"/>
          <w:szCs w:val="16"/>
        </w:rPr>
      </w:pPr>
      <w:r w:rsidRPr="00AF01DC">
        <w:rPr>
          <w:sz w:val="16"/>
          <w:szCs w:val="16"/>
        </w:rPr>
        <w:t xml:space="preserve">      </w:t>
      </w:r>
      <w:r w:rsidRPr="00AF01DC">
        <w:rPr>
          <w:sz w:val="16"/>
          <w:szCs w:val="16"/>
        </w:rPr>
        <w:tab/>
      </w:r>
      <w:r w:rsidRPr="00AF01DC">
        <w:rPr>
          <w:sz w:val="16"/>
          <w:szCs w:val="16"/>
        </w:rPr>
        <w:tab/>
        <w:t xml:space="preserve">       </w:t>
      </w:r>
    </w:p>
    <w:p w14:paraId="549B5149" w14:textId="77777777" w:rsidR="009F7EA9" w:rsidRDefault="009F7EA9" w:rsidP="009F7EA9">
      <w:pPr>
        <w:sectPr w:rsidR="009F7EA9" w:rsidSect="00BE7827">
          <w:pgSz w:w="11906" w:h="16838"/>
          <w:pgMar w:top="1134" w:right="567" w:bottom="1134" w:left="1134" w:header="708" w:footer="708" w:gutter="0"/>
          <w:cols w:space="708"/>
          <w:docGrid w:linePitch="360"/>
        </w:sectPr>
      </w:pPr>
    </w:p>
    <w:p w14:paraId="04038396" w14:textId="27E6997E" w:rsidR="009F7EA9" w:rsidRPr="00AF01DC" w:rsidRDefault="009F7EA9" w:rsidP="009F7EA9"/>
    <w:p w14:paraId="6431901A" w14:textId="6C668CA9" w:rsidR="00E11089" w:rsidRDefault="00E11089"/>
    <w:p w14:paraId="352F1C1E" w14:textId="6B5673F4" w:rsidR="009F7EA9" w:rsidRDefault="009F7EA9"/>
    <w:p w14:paraId="6EAB354C" w14:textId="3928A6E9" w:rsidR="009F7EA9" w:rsidRDefault="009F7EA9"/>
    <w:p w14:paraId="67980DB0" w14:textId="4F51F8FF" w:rsidR="009F7EA9" w:rsidRDefault="009F7EA9"/>
    <w:p w14:paraId="16CA233C" w14:textId="63B66B0B" w:rsidR="009F7EA9" w:rsidRDefault="009F7EA9"/>
    <w:p w14:paraId="68357250" w14:textId="656F67CA" w:rsidR="009F7EA9" w:rsidRDefault="009F7EA9"/>
    <w:p w14:paraId="7DED8C77" w14:textId="1D32BA80" w:rsidR="009F7EA9" w:rsidRDefault="009F7EA9"/>
    <w:p w14:paraId="3E299159" w14:textId="5BB9DCCC" w:rsidR="009F7EA9" w:rsidRDefault="009F7EA9"/>
    <w:p w14:paraId="0458534F" w14:textId="4B809EF8" w:rsidR="009F7EA9" w:rsidRDefault="009F7EA9"/>
    <w:p w14:paraId="6423E5B4" w14:textId="34DBC304" w:rsidR="009F7EA9" w:rsidRDefault="009F7EA9"/>
    <w:p w14:paraId="6DD546FE" w14:textId="77777777" w:rsidR="00522828" w:rsidRDefault="00522828"/>
    <w:p w14:paraId="5E5E2EC0" w14:textId="3CC63A35" w:rsidR="009F7EA9" w:rsidRDefault="009F7EA9"/>
    <w:p w14:paraId="0ADF879A" w14:textId="3C61E8C0" w:rsidR="00A3336F" w:rsidRDefault="00A3336F"/>
    <w:p w14:paraId="132AE45F" w14:textId="77777777" w:rsidR="00A3336F" w:rsidRDefault="00A3336F"/>
    <w:p w14:paraId="19232F43" w14:textId="75D8E1D2" w:rsidR="009F7EA9" w:rsidRPr="00BE7827" w:rsidRDefault="009F7EA9">
      <w:pPr>
        <w:rPr>
          <w:b/>
        </w:rPr>
      </w:pPr>
    </w:p>
    <w:p w14:paraId="34C62B85" w14:textId="3617E190" w:rsidR="009F7EA9" w:rsidRPr="00BE7827" w:rsidRDefault="009F7EA9" w:rsidP="00A3336F">
      <w:pPr>
        <w:jc w:val="center"/>
        <w:rPr>
          <w:b/>
          <w:sz w:val="28"/>
          <w:szCs w:val="28"/>
        </w:rPr>
      </w:pPr>
      <w:r w:rsidRPr="00BE7827">
        <w:rPr>
          <w:b/>
          <w:sz w:val="28"/>
          <w:szCs w:val="28"/>
        </w:rPr>
        <w:t>г. Волгодонск</w:t>
      </w:r>
    </w:p>
    <w:p w14:paraId="58183C69" w14:textId="77777777" w:rsidR="00A3336F" w:rsidRPr="00A3336F" w:rsidRDefault="00A3336F" w:rsidP="00BE7827">
      <w:pPr>
        <w:ind w:left="-426"/>
        <w:rPr>
          <w:b/>
          <w:bCs/>
        </w:rPr>
      </w:pPr>
      <w:r w:rsidRPr="00A3336F">
        <w:rPr>
          <w:b/>
          <w:bCs/>
        </w:rPr>
        <w:lastRenderedPageBreak/>
        <w:t>1. Общие положения</w:t>
      </w:r>
    </w:p>
    <w:p w14:paraId="36271868" w14:textId="1CB06F1B" w:rsidR="00F65916" w:rsidRDefault="00F65916" w:rsidP="00BE7827">
      <w:pPr>
        <w:ind w:left="-426"/>
        <w:jc w:val="both"/>
      </w:pPr>
      <w:r>
        <w:t>1.1. Настоящее Положение о</w:t>
      </w:r>
      <w:r w:rsidR="003E5B24">
        <w:t xml:space="preserve">б управляющем совете </w:t>
      </w:r>
      <w:r w:rsidRPr="00F65916">
        <w:t>муниципального бюджетного общеобразовательного учреждения средней школы №5 г. Волгодонска</w:t>
      </w:r>
      <w:r>
        <w:t xml:space="preserve"> </w:t>
      </w:r>
      <w:r w:rsidR="005C6E9A">
        <w:rPr>
          <w:color w:val="000000"/>
        </w:rPr>
        <w:t xml:space="preserve">(далее – Положение) </w:t>
      </w:r>
      <w:r>
        <w:t>разработано в соответствии с</w:t>
      </w:r>
      <w:r w:rsidR="003E5B24">
        <w:t xml:space="preserve"> </w:t>
      </w:r>
      <w:r w:rsidR="009D2998">
        <w:rPr>
          <w:color w:val="000000"/>
        </w:rPr>
        <w:t xml:space="preserve">Федеральным законом от 29.12.2012 № 273-ФЗ «Об образовании в Российской Федерации», Федеральным законом от 12.01.1996 № 7-ФЗ «О некоммерческих организациях», </w:t>
      </w:r>
      <w:r>
        <w:t xml:space="preserve">а также Уставом МБОУ СШ №5 </w:t>
      </w:r>
      <w:proofErr w:type="spellStart"/>
      <w:r w:rsidR="009D2998">
        <w:t>г.Волгодонска</w:t>
      </w:r>
      <w:proofErr w:type="spellEnd"/>
      <w:r w:rsidR="005C6E9A">
        <w:t xml:space="preserve"> </w:t>
      </w:r>
      <w:r w:rsidR="005C6E9A">
        <w:rPr>
          <w:color w:val="000000"/>
        </w:rPr>
        <w:t>(далее – «образовательная организация»).</w:t>
      </w:r>
      <w:r>
        <w:t xml:space="preserve"> и другими нормативными правовыми актами Российской Федерации, регламентирующими деятельность организаций, осуществляющих образовательную деятельность. </w:t>
      </w:r>
    </w:p>
    <w:p w14:paraId="7D3752E6" w14:textId="4132995F" w:rsidR="003E5B24" w:rsidRDefault="003E5B24" w:rsidP="00BE7827">
      <w:pPr>
        <w:ind w:left="-426"/>
        <w:jc w:val="both"/>
      </w:pPr>
      <w:r>
        <w:t xml:space="preserve">1.2. </w:t>
      </w:r>
      <w:r w:rsidR="009D2998">
        <w:rPr>
          <w:color w:val="000000"/>
        </w:rPr>
        <w:t>Настоящее Положение определяет порядок формирования и организацию работы управляющего совета образовательной организации (далее – управляющий совет), правовой статус, обязанности и полномочия членов управляющего совета, вопросы взаимодействия с другими органами управления образовательной организации, порядок избрания и прекращения полномочий членов управляющего совета.</w:t>
      </w:r>
    </w:p>
    <w:p w14:paraId="3CFD541B" w14:textId="36A82DD6" w:rsidR="003E5B24" w:rsidRDefault="003E5B24" w:rsidP="00BE7827">
      <w:pPr>
        <w:ind w:left="-426"/>
        <w:jc w:val="both"/>
      </w:pPr>
      <w:r>
        <w:t xml:space="preserve">1.3. </w:t>
      </w:r>
      <w:r w:rsidR="005C6E9A">
        <w:rPr>
          <w:color w:val="000000"/>
        </w:rPr>
        <w:t>Управляющий совет является представительным коллегиальным органом государственно-общественного управления, избираемым на срок полномочий руководителя образовательной организации.</w:t>
      </w:r>
    </w:p>
    <w:p w14:paraId="06ADC870" w14:textId="5D43BDEA" w:rsidR="003E5B24" w:rsidRDefault="003E5B24" w:rsidP="00BE7827">
      <w:pPr>
        <w:ind w:left="-426"/>
        <w:jc w:val="both"/>
      </w:pPr>
      <w:r>
        <w:t xml:space="preserve">1.4. </w:t>
      </w:r>
      <w:r w:rsidR="007B40FA">
        <w:t>Деятельность управляющего совета основывается на принципах добровольности участия членов управляющего совета в его работе, коллегиальности принятия решений, информационной открытости</w:t>
      </w:r>
      <w:r>
        <w:t>.</w:t>
      </w:r>
    </w:p>
    <w:p w14:paraId="6810E49A" w14:textId="0AD9A6F5" w:rsidR="003E5B24" w:rsidRDefault="003E5B24" w:rsidP="00BE7827">
      <w:pPr>
        <w:ind w:left="-426"/>
        <w:jc w:val="both"/>
      </w:pPr>
      <w:r>
        <w:t xml:space="preserve">1.5. </w:t>
      </w:r>
      <w:r w:rsidR="00C0478F">
        <w:t xml:space="preserve">Управляющий совет осуществляет свою деятельность в соответствии с законами и иными нормативными правовыми актами Российской Федерации, субъектов Российской Федерации, правовыми актами органов местного самоуправления, Уставом </w:t>
      </w:r>
      <w:r w:rsidR="00C0478F" w:rsidRPr="005713DD">
        <w:t xml:space="preserve">МБОУ СШ №5 </w:t>
      </w:r>
      <w:proofErr w:type="spellStart"/>
      <w:r w:rsidR="00C0478F" w:rsidRPr="005713DD">
        <w:t>г.Волгодонска</w:t>
      </w:r>
      <w:proofErr w:type="spellEnd"/>
      <w:r w:rsidR="00C0478F">
        <w:t>, и руководствуется в своей деятельности положением об управляющем совете, утверждаемым руководителем образовательной организации, а также иными локальными нормативными актами образовательной организации</w:t>
      </w:r>
      <w:r w:rsidR="007B40FA">
        <w:t>.</w:t>
      </w:r>
    </w:p>
    <w:p w14:paraId="5AE6BC86" w14:textId="71704475" w:rsidR="007B40FA" w:rsidRDefault="007B40FA" w:rsidP="00BE7827">
      <w:pPr>
        <w:ind w:left="-426"/>
        <w:jc w:val="both"/>
      </w:pPr>
      <w:r>
        <w:t xml:space="preserve">1.6. Управляющий совет избираемым на </w:t>
      </w:r>
      <w:r w:rsidR="00733AD3">
        <w:t xml:space="preserve">2 года </w:t>
      </w:r>
      <w:r>
        <w:t>с применением процедуры выборов, назначения, вхождения по должности и кооптации членов управляющего совета.</w:t>
      </w:r>
    </w:p>
    <w:p w14:paraId="670C31FB" w14:textId="3861263A" w:rsidR="003E5B24" w:rsidRDefault="003E5B24" w:rsidP="00BE7827">
      <w:pPr>
        <w:ind w:left="-426"/>
        <w:jc w:val="both"/>
      </w:pPr>
      <w:r>
        <w:t>1.</w:t>
      </w:r>
      <w:r w:rsidR="007B40FA">
        <w:t>7</w:t>
      </w:r>
      <w:r>
        <w:t>. Члены Совета не получают вознаграждения за работу в Совете</w:t>
      </w:r>
      <w:r w:rsidR="005713DD">
        <w:t>.</w:t>
      </w:r>
    </w:p>
    <w:p w14:paraId="7F4A5C61" w14:textId="1C49662D" w:rsidR="00F65916" w:rsidRPr="00F65916" w:rsidRDefault="00F65916" w:rsidP="00BE7827">
      <w:pPr>
        <w:ind w:left="-426"/>
        <w:jc w:val="both"/>
        <w:rPr>
          <w:b/>
          <w:bCs/>
        </w:rPr>
      </w:pPr>
      <w:r w:rsidRPr="00F65916">
        <w:rPr>
          <w:b/>
          <w:bCs/>
        </w:rPr>
        <w:t xml:space="preserve">2. </w:t>
      </w:r>
      <w:r w:rsidR="00C0478F" w:rsidRPr="00C0478F">
        <w:rPr>
          <w:b/>
          <w:bCs/>
        </w:rPr>
        <w:t>Цел</w:t>
      </w:r>
      <w:r w:rsidR="007B40FA">
        <w:rPr>
          <w:b/>
          <w:bCs/>
        </w:rPr>
        <w:t>и</w:t>
      </w:r>
      <w:r w:rsidR="00C0478F" w:rsidRPr="00C0478F">
        <w:rPr>
          <w:b/>
          <w:bCs/>
        </w:rPr>
        <w:t xml:space="preserve"> и задачи Управляющего совета</w:t>
      </w:r>
    </w:p>
    <w:p w14:paraId="2E379272" w14:textId="795503EA" w:rsidR="007B40FA" w:rsidRDefault="00F65916" w:rsidP="00BE7827">
      <w:pPr>
        <w:ind w:left="-426"/>
        <w:jc w:val="both"/>
      </w:pPr>
      <w:r>
        <w:t xml:space="preserve">2.1. </w:t>
      </w:r>
      <w:r w:rsidR="007B40FA">
        <w:t>Цели деятельности Управляющего совета:</w:t>
      </w:r>
    </w:p>
    <w:p w14:paraId="020B56FC" w14:textId="77777777" w:rsidR="007B40FA" w:rsidRDefault="007B40FA" w:rsidP="00BE7827">
      <w:pPr>
        <w:pStyle w:val="a3"/>
        <w:numPr>
          <w:ilvl w:val="0"/>
          <w:numId w:val="1"/>
        </w:numPr>
        <w:ind w:left="-426"/>
        <w:jc w:val="both"/>
      </w:pPr>
      <w:r>
        <w:t xml:space="preserve">представление, выражение и защита прав, законных интересов участников образовательных отношений (педагогические работники, обучающиеся, родители (законные представители) несовершеннолетних обучающихся, сама образовательная организация); </w:t>
      </w:r>
    </w:p>
    <w:p w14:paraId="24A445EB" w14:textId="3F357D0E" w:rsidR="00F65916" w:rsidRDefault="007B40FA" w:rsidP="00BE7827">
      <w:pPr>
        <w:pStyle w:val="a3"/>
        <w:numPr>
          <w:ilvl w:val="0"/>
          <w:numId w:val="1"/>
        </w:numPr>
        <w:ind w:left="-426"/>
        <w:jc w:val="both"/>
      </w:pPr>
      <w:r>
        <w:t xml:space="preserve">обеспечение максимальной эффективности образовательной деятельности образовательной организации; </w:t>
      </w:r>
      <w:r>
        <w:sym w:font="Symbol" w:char="F02D"/>
      </w:r>
      <w:r>
        <w:t xml:space="preserve"> популяризации государственной образовательной политики, политики в сфере защиты семьи, сохранения традиционных семейных ценностей.</w:t>
      </w:r>
    </w:p>
    <w:p w14:paraId="078EAD1C" w14:textId="55AE23D7" w:rsidR="00F65916" w:rsidRDefault="00F65916" w:rsidP="00BE7827">
      <w:pPr>
        <w:ind w:left="-426"/>
        <w:jc w:val="both"/>
      </w:pPr>
      <w:r>
        <w:t xml:space="preserve">2.2. </w:t>
      </w:r>
      <w:r w:rsidR="007B40FA">
        <w:t>Деятельность управляющего совета направлена на решение следующих задач</w:t>
      </w:r>
      <w:r>
        <w:t>:</w:t>
      </w:r>
    </w:p>
    <w:p w14:paraId="30B57577" w14:textId="77777777" w:rsidR="007B40FA" w:rsidRDefault="007B40FA" w:rsidP="00BE7827">
      <w:pPr>
        <w:pStyle w:val="a3"/>
        <w:numPr>
          <w:ilvl w:val="0"/>
          <w:numId w:val="2"/>
        </w:numPr>
        <w:ind w:left="-426"/>
        <w:jc w:val="both"/>
      </w:pPr>
      <w:r>
        <w:t xml:space="preserve">определение основных направлений программы развития образовательной организации; </w:t>
      </w:r>
    </w:p>
    <w:p w14:paraId="3C71B77A" w14:textId="77777777" w:rsidR="007B40FA" w:rsidRDefault="007B40FA" w:rsidP="00BE7827">
      <w:pPr>
        <w:pStyle w:val="a3"/>
        <w:numPr>
          <w:ilvl w:val="0"/>
          <w:numId w:val="2"/>
        </w:numPr>
        <w:ind w:left="-426"/>
        <w:jc w:val="both"/>
      </w:pPr>
      <w:r>
        <w:t xml:space="preserve">обеспечение безопасных условий обучения и воспитания в образовательной организации; содействие созданию в образовательной организации оптимальных условий и форм организации образовательного процесса; </w:t>
      </w:r>
      <w:r>
        <w:sym w:font="Symbol" w:char="F02D"/>
      </w:r>
      <w:r>
        <w:t xml:space="preserve"> содействие созданию и функционированию современной и комфортной образовательной среды, доступной для лиц с ограниченными возможностями здоровья, обучающихся и воспитанников с инвалидностью; </w:t>
      </w:r>
    </w:p>
    <w:p w14:paraId="047B82C7" w14:textId="77777777" w:rsidR="00381D9E" w:rsidRDefault="007B40FA" w:rsidP="00BE7827">
      <w:pPr>
        <w:pStyle w:val="a3"/>
        <w:numPr>
          <w:ilvl w:val="0"/>
          <w:numId w:val="2"/>
        </w:numPr>
        <w:ind w:left="-426"/>
        <w:jc w:val="both"/>
      </w:pPr>
      <w:r>
        <w:t xml:space="preserve">содействие в формировании эффективной кадровой политики в образовательной организации; </w:t>
      </w:r>
    </w:p>
    <w:p w14:paraId="10F865AF" w14:textId="6DEEFD62" w:rsidR="007B40FA" w:rsidRDefault="007B40FA" w:rsidP="00BE7827">
      <w:pPr>
        <w:pStyle w:val="a3"/>
        <w:numPr>
          <w:ilvl w:val="0"/>
          <w:numId w:val="2"/>
        </w:numPr>
        <w:ind w:left="-426"/>
        <w:jc w:val="both"/>
      </w:pPr>
      <w:r>
        <w:t xml:space="preserve">содействие расширению ресурсной базы образовательной организации, привлечению внебюджетных средств; </w:t>
      </w:r>
    </w:p>
    <w:p w14:paraId="14A1DB15" w14:textId="6DA6E46F" w:rsidR="007B40FA" w:rsidRDefault="007B40FA" w:rsidP="00BE7827">
      <w:pPr>
        <w:pStyle w:val="a3"/>
        <w:numPr>
          <w:ilvl w:val="0"/>
          <w:numId w:val="2"/>
        </w:numPr>
        <w:ind w:left="-426"/>
        <w:jc w:val="both"/>
      </w:pPr>
      <w:r>
        <w:t>обеспечение прозрачности привлекаемых и эффективности расходуемых финансовых и материальных средств;</w:t>
      </w:r>
    </w:p>
    <w:p w14:paraId="0DE75DE5" w14:textId="77777777" w:rsidR="00381D9E" w:rsidRDefault="00381D9E" w:rsidP="00BE7827">
      <w:pPr>
        <w:pStyle w:val="a3"/>
        <w:numPr>
          <w:ilvl w:val="0"/>
          <w:numId w:val="2"/>
        </w:numPr>
        <w:ind w:left="-426"/>
        <w:jc w:val="both"/>
      </w:pPr>
      <w:r>
        <w:t xml:space="preserve">содействие администрации образовательной организации в профилактике конфликтности и правонарушений, поддержании дисциплины и порядка; </w:t>
      </w:r>
    </w:p>
    <w:p w14:paraId="3C3F1273" w14:textId="77777777" w:rsidR="00381D9E" w:rsidRDefault="00381D9E" w:rsidP="00BE7827">
      <w:pPr>
        <w:pStyle w:val="a3"/>
        <w:numPr>
          <w:ilvl w:val="0"/>
          <w:numId w:val="2"/>
        </w:numPr>
        <w:ind w:left="-426"/>
        <w:jc w:val="both"/>
      </w:pPr>
      <w:r>
        <w:t xml:space="preserve">поддержка традиций и ценностей образовательной организации в социальном окружении; </w:t>
      </w:r>
    </w:p>
    <w:p w14:paraId="12A814FD" w14:textId="77777777" w:rsidR="00381D9E" w:rsidRDefault="00381D9E" w:rsidP="00BE7827">
      <w:pPr>
        <w:pStyle w:val="a3"/>
        <w:numPr>
          <w:ilvl w:val="0"/>
          <w:numId w:val="2"/>
        </w:numPr>
        <w:ind w:left="-426"/>
        <w:jc w:val="both"/>
      </w:pPr>
      <w:r>
        <w:t xml:space="preserve">формирование в общественном сознании представлений о важности труда, значимости и особом статусе педагогических работников и наставников; </w:t>
      </w:r>
    </w:p>
    <w:p w14:paraId="36965F00" w14:textId="5539EAE7" w:rsidR="007B40FA" w:rsidRDefault="00381D9E" w:rsidP="00BE7827">
      <w:pPr>
        <w:pStyle w:val="a3"/>
        <w:numPr>
          <w:ilvl w:val="0"/>
          <w:numId w:val="2"/>
        </w:numPr>
        <w:ind w:left="-426"/>
        <w:jc w:val="both"/>
      </w:pPr>
      <w:r>
        <w:lastRenderedPageBreak/>
        <w:t>обеспечение условий для повышения социальной, коммуникативной и педагогической компетентности родителей обучающихся и их ответственности;</w:t>
      </w:r>
    </w:p>
    <w:p w14:paraId="25838310" w14:textId="77777777" w:rsidR="00381D9E" w:rsidRDefault="00381D9E" w:rsidP="00BE7827">
      <w:pPr>
        <w:pStyle w:val="a3"/>
        <w:numPr>
          <w:ilvl w:val="0"/>
          <w:numId w:val="2"/>
        </w:numPr>
        <w:ind w:left="-426"/>
        <w:jc w:val="both"/>
      </w:pPr>
      <w:r>
        <w:t>содействие осуществлению контроля мероприятий по снижению бюрократической нагрузки в образовательной организации;</w:t>
      </w:r>
    </w:p>
    <w:p w14:paraId="739DD565" w14:textId="77777777" w:rsidR="00381D9E" w:rsidRDefault="00381D9E" w:rsidP="00BE7827">
      <w:pPr>
        <w:pStyle w:val="a3"/>
        <w:numPr>
          <w:ilvl w:val="0"/>
          <w:numId w:val="2"/>
        </w:numPr>
        <w:ind w:left="-426"/>
        <w:jc w:val="both"/>
      </w:pPr>
      <w:r>
        <w:t xml:space="preserve">участие в подготовке и проведении внеурочных занятий «Разговоры о важном» и «Разговоры о важном для взрослых»; </w:t>
      </w:r>
    </w:p>
    <w:p w14:paraId="29F57437" w14:textId="55FA840B" w:rsidR="00381D9E" w:rsidRDefault="00381D9E" w:rsidP="00BE7827">
      <w:pPr>
        <w:pStyle w:val="a3"/>
        <w:numPr>
          <w:ilvl w:val="0"/>
          <w:numId w:val="2"/>
        </w:numPr>
        <w:ind w:left="-426"/>
        <w:jc w:val="both"/>
      </w:pPr>
      <w:r>
        <w:t xml:space="preserve">способствование взаимодействию с общероссийским </w:t>
      </w:r>
      <w:proofErr w:type="spellStart"/>
      <w:r>
        <w:t>общественногосударственным</w:t>
      </w:r>
      <w:proofErr w:type="spellEnd"/>
      <w:r>
        <w:t xml:space="preserve"> движением детей и молодежи «Движение Первых» (РДДМ «Движение Первых»).</w:t>
      </w:r>
    </w:p>
    <w:p w14:paraId="16438312" w14:textId="59637D08" w:rsidR="00F65916" w:rsidRPr="00A121F2" w:rsidRDefault="00F65916" w:rsidP="00BE7827">
      <w:pPr>
        <w:ind w:left="-426"/>
        <w:jc w:val="both"/>
        <w:rPr>
          <w:b/>
          <w:bCs/>
        </w:rPr>
      </w:pPr>
      <w:r w:rsidRPr="00A121F2">
        <w:rPr>
          <w:b/>
          <w:bCs/>
        </w:rPr>
        <w:t xml:space="preserve">3. </w:t>
      </w:r>
      <w:r w:rsidR="00381D9E" w:rsidRPr="00381D9E">
        <w:rPr>
          <w:b/>
          <w:bCs/>
        </w:rPr>
        <w:t>Компетенция Управляющего совета</w:t>
      </w:r>
    </w:p>
    <w:p w14:paraId="58310791" w14:textId="77777777" w:rsidR="00B07EA1" w:rsidRDefault="00F65916" w:rsidP="00BE7827">
      <w:pPr>
        <w:pStyle w:val="a8"/>
        <w:spacing w:before="0" w:beforeAutospacing="0" w:after="0" w:afterAutospacing="0"/>
        <w:ind w:left="-426"/>
        <w:jc w:val="both"/>
        <w:textAlignment w:val="baseline"/>
        <w:rPr>
          <w:color w:val="000000"/>
        </w:rPr>
      </w:pPr>
      <w:r>
        <w:t xml:space="preserve">3.1. </w:t>
      </w:r>
      <w:r w:rsidR="00B07EA1">
        <w:rPr>
          <w:color w:val="000000"/>
        </w:rPr>
        <w:t>Управляющий совет вправе принимать решения по вопросам, отнесенным к его компетенции нормативными правовыми актами Российской Федерации, уставом образовательной организации.</w:t>
      </w:r>
    </w:p>
    <w:p w14:paraId="6BFC1D7E" w14:textId="3363CBCE" w:rsidR="00B07EA1" w:rsidRDefault="00B07EA1" w:rsidP="00BE7827">
      <w:pPr>
        <w:pStyle w:val="a8"/>
        <w:numPr>
          <w:ilvl w:val="1"/>
          <w:numId w:val="3"/>
        </w:numPr>
        <w:spacing w:before="0" w:beforeAutospacing="0" w:after="0" w:afterAutospacing="0"/>
        <w:ind w:left="-426"/>
        <w:jc w:val="both"/>
        <w:textAlignment w:val="baseline"/>
        <w:rPr>
          <w:color w:val="000000"/>
        </w:rPr>
      </w:pPr>
      <w:r>
        <w:rPr>
          <w:color w:val="000000"/>
        </w:rPr>
        <w:t>Решения управляющего совета по вопросам, отнесенным уставом образовательной организации к его компетенции, являются обязательными для исполнения всеми участниками образовательного процесса.</w:t>
      </w:r>
    </w:p>
    <w:p w14:paraId="42044B95" w14:textId="1641D770" w:rsidR="00B07EA1" w:rsidRDefault="00B07EA1" w:rsidP="00BE7827">
      <w:pPr>
        <w:pStyle w:val="a8"/>
        <w:numPr>
          <w:ilvl w:val="1"/>
          <w:numId w:val="3"/>
        </w:numPr>
        <w:spacing w:before="0" w:beforeAutospacing="0" w:after="0" w:afterAutospacing="0"/>
        <w:ind w:left="-426"/>
        <w:jc w:val="both"/>
        <w:textAlignment w:val="baseline"/>
        <w:rPr>
          <w:color w:val="000000"/>
        </w:rPr>
      </w:pPr>
      <w:r>
        <w:rPr>
          <w:color w:val="000000"/>
        </w:rPr>
        <w:t>Компетенция управляющего совета определяется уставом образовательной организации.</w:t>
      </w:r>
    </w:p>
    <w:p w14:paraId="39D460AE" w14:textId="4AAEAD55" w:rsidR="00B07EA1" w:rsidRDefault="00B07EA1" w:rsidP="00BE7827">
      <w:pPr>
        <w:pStyle w:val="a8"/>
        <w:numPr>
          <w:ilvl w:val="1"/>
          <w:numId w:val="3"/>
        </w:numPr>
        <w:spacing w:before="0" w:beforeAutospacing="0" w:after="0" w:afterAutospacing="0"/>
        <w:ind w:left="-426"/>
        <w:jc w:val="both"/>
        <w:textAlignment w:val="baseline"/>
        <w:rPr>
          <w:color w:val="000000"/>
        </w:rPr>
      </w:pPr>
      <w:r>
        <w:rPr>
          <w:color w:val="000000"/>
        </w:rPr>
        <w:t>Управляющий совет не вправе выступать от имени образовательной организации.</w:t>
      </w:r>
    </w:p>
    <w:p w14:paraId="0225C3A6" w14:textId="238DCCFA" w:rsidR="00934F60" w:rsidRPr="00A121F2" w:rsidRDefault="00F65916" w:rsidP="00BE7827">
      <w:pPr>
        <w:ind w:left="-426"/>
        <w:jc w:val="both"/>
        <w:rPr>
          <w:b/>
          <w:bCs/>
        </w:rPr>
      </w:pPr>
      <w:r w:rsidRPr="00A121F2">
        <w:rPr>
          <w:b/>
          <w:bCs/>
        </w:rPr>
        <w:t xml:space="preserve">4. </w:t>
      </w:r>
      <w:r w:rsidR="001606FB" w:rsidRPr="001606FB">
        <w:rPr>
          <w:b/>
          <w:bCs/>
        </w:rPr>
        <w:t>Порядок формирования и состав управляющего совета</w:t>
      </w:r>
    </w:p>
    <w:p w14:paraId="1C084D86" w14:textId="6B987B39" w:rsidR="00733AD3" w:rsidRDefault="00F65916" w:rsidP="00BE7827">
      <w:pPr>
        <w:ind w:left="-426"/>
        <w:jc w:val="both"/>
      </w:pPr>
      <w:r>
        <w:t xml:space="preserve">4.1. </w:t>
      </w:r>
      <w:r w:rsidR="00733AD3">
        <w:t>Управляющий совет формируется в соответствии с положением об управляющем совете с использованием процедуры выборов, вхождения по должности, назначения и кооптации на 2 года. Общая численность членов управляющего совета определяется уставом образовательной организации и составляет 11 человек.</w:t>
      </w:r>
    </w:p>
    <w:p w14:paraId="314975D3" w14:textId="77777777" w:rsidR="00733AD3" w:rsidRDefault="00F65916" w:rsidP="00BE7827">
      <w:pPr>
        <w:ind w:left="-426"/>
        <w:jc w:val="both"/>
      </w:pPr>
      <w:r>
        <w:t xml:space="preserve">4.2. </w:t>
      </w:r>
      <w:r w:rsidR="00733AD3">
        <w:t>Выборы в управляющий совет объявляются руководителем образовательной организации для каждой категории членов управляющего совета осуществляются в соответствии с положением о порядке выборов членов управляющего совета, утверждаемым руководителем образовательной организации.</w:t>
      </w:r>
    </w:p>
    <w:p w14:paraId="79F62919" w14:textId="77777777" w:rsidR="009D56F5" w:rsidRDefault="00F65916" w:rsidP="00BE7827">
      <w:pPr>
        <w:ind w:left="-426"/>
        <w:jc w:val="both"/>
      </w:pPr>
      <w:r>
        <w:t xml:space="preserve">4.3. </w:t>
      </w:r>
      <w:r w:rsidR="009D56F5">
        <w:t xml:space="preserve">Избираемыми членами управляющего совета (в равных количествах от каждой категории, но не менее 3-х человек от каждой) являются: представители родителей (законных представителей) несовершеннолетних обучающихся; представители обучающихся старше 14 лет; представители работников образовательной организации (не менее 2/3 из них должно быть из числа педагогических работников). </w:t>
      </w:r>
    </w:p>
    <w:p w14:paraId="00196047" w14:textId="77777777" w:rsidR="009D56F5" w:rsidRDefault="00F65916" w:rsidP="00BE7827">
      <w:pPr>
        <w:ind w:left="-426"/>
        <w:jc w:val="both"/>
      </w:pPr>
      <w:r>
        <w:t xml:space="preserve">4.4. </w:t>
      </w:r>
      <w:r w:rsidR="009D56F5">
        <w:t>Руководитель образовательного учреждения входит в состав управляющего совета по должности.</w:t>
      </w:r>
    </w:p>
    <w:p w14:paraId="68F30A55" w14:textId="307DFA77" w:rsidR="00A121F2" w:rsidRDefault="00F65916" w:rsidP="00BE7827">
      <w:pPr>
        <w:ind w:left="-426"/>
        <w:jc w:val="both"/>
      </w:pPr>
      <w:r>
        <w:t xml:space="preserve">4.5. </w:t>
      </w:r>
      <w:r w:rsidR="009D56F5">
        <w:t xml:space="preserve">Членом управляющего совета образовательной организации является делегированный приказом представитель учредителя. Он выражает его интересы в этом органе и имеет право на блокирование решения управляющего совета в случае его несоответствия принципам государственной образовательной политики и (или) составление особого мнения с последующим представлением его учредителю. </w:t>
      </w:r>
    </w:p>
    <w:p w14:paraId="21DD65C8" w14:textId="77777777" w:rsidR="009D56F5" w:rsidRDefault="00F65916" w:rsidP="00BE7827">
      <w:pPr>
        <w:ind w:left="-426"/>
        <w:jc w:val="both"/>
      </w:pPr>
      <w:r>
        <w:t xml:space="preserve">4.6. </w:t>
      </w:r>
      <w:r w:rsidR="009D56F5">
        <w:t>По итогам выборов руководитель образовательной организации издает приказ о формировании управляющего совета, который считается созданным со дня его издания.</w:t>
      </w:r>
    </w:p>
    <w:p w14:paraId="75D94AB1" w14:textId="183FC834" w:rsidR="00A121F2" w:rsidRDefault="00F65916" w:rsidP="00BE7827">
      <w:pPr>
        <w:ind w:left="-426"/>
        <w:jc w:val="both"/>
      </w:pPr>
      <w:r>
        <w:t xml:space="preserve">4.7. </w:t>
      </w:r>
      <w:r w:rsidR="009D56F5">
        <w:t>Приступивший к осуществлению своих полномочий управляющий совет вправе кооптировать в свой состав членов из представителей общественности (органов государственной власти, местного самоуправления, организаций науки, культуры, образования, предпринимателей, выпускников и прочих заинтересованных лиц), в количестве (не менее 2-х человек), установленном уставом образовательной организации, и в соответствии с положением о порядке кооптации в члены управляющего совета. Все предложения вносятся в письменном виде с обоснованием предложения и сведениями о личности кандидатов. Кандидатуры для кооптации в управляющий совет, предложенные учредителем, рассматриваются в первоочередном порядке.</w:t>
      </w:r>
    </w:p>
    <w:p w14:paraId="7C5E340F" w14:textId="683E60D0" w:rsidR="00A121F2" w:rsidRDefault="00F65916" w:rsidP="00BE7827">
      <w:pPr>
        <w:ind w:left="-426"/>
        <w:jc w:val="both"/>
      </w:pPr>
      <w:r>
        <w:t xml:space="preserve">4.8. </w:t>
      </w:r>
      <w:r w:rsidR="002F241E">
        <w:t>В случае, когда количество членов управляющего совета, избранных от какой-либо категории, становится менее половины количества, предусмотренного уставом образовательной организации, руководитель образовательной организации по согласованию с представителем учредителя принимают решение о проведении дополнительных выборов (довыборов) взамен убывших членов этих категорий.</w:t>
      </w:r>
    </w:p>
    <w:p w14:paraId="3DBBA2D5" w14:textId="77777777" w:rsidR="00E44C5B" w:rsidRDefault="00E44C5B" w:rsidP="00BE7827">
      <w:pPr>
        <w:ind w:left="-426"/>
        <w:jc w:val="both"/>
      </w:pPr>
      <w:r>
        <w:lastRenderedPageBreak/>
        <w:t>4.9. Не имеют права быть членами управляющего совета лица:</w:t>
      </w:r>
    </w:p>
    <w:p w14:paraId="6262A9DB" w14:textId="77777777" w:rsidR="00E44C5B" w:rsidRDefault="00E44C5B" w:rsidP="00BE7827">
      <w:pPr>
        <w:pStyle w:val="a3"/>
        <w:numPr>
          <w:ilvl w:val="0"/>
          <w:numId w:val="9"/>
        </w:numPr>
        <w:ind w:left="-426"/>
        <w:jc w:val="both"/>
      </w:pPr>
      <w:r>
        <w:t>лишенные родительских прав;</w:t>
      </w:r>
    </w:p>
    <w:p w14:paraId="7E1B26A6" w14:textId="77777777" w:rsidR="00E44C5B" w:rsidRDefault="00E44C5B" w:rsidP="00BE7827">
      <w:pPr>
        <w:pStyle w:val="a3"/>
        <w:numPr>
          <w:ilvl w:val="0"/>
          <w:numId w:val="9"/>
        </w:numPr>
        <w:ind w:left="-426"/>
        <w:jc w:val="both"/>
      </w:pPr>
      <w:r>
        <w:t>лишенные права заниматься деятельностью, связанной с работой с детьми;</w:t>
      </w:r>
    </w:p>
    <w:p w14:paraId="72A6A450" w14:textId="77777777" w:rsidR="00E44C5B" w:rsidRDefault="00E44C5B" w:rsidP="00BE7827">
      <w:pPr>
        <w:pStyle w:val="a3"/>
        <w:numPr>
          <w:ilvl w:val="0"/>
          <w:numId w:val="9"/>
        </w:numPr>
        <w:ind w:left="-426"/>
        <w:jc w:val="both"/>
      </w:pPr>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w:t>
      </w:r>
    </w:p>
    <w:p w14:paraId="3C14EB3F" w14:textId="7DFA948F" w:rsidR="00E44C5B" w:rsidRDefault="00E44C5B" w:rsidP="00BE7827">
      <w:pPr>
        <w:pStyle w:val="a3"/>
        <w:numPr>
          <w:ilvl w:val="0"/>
          <w:numId w:val="9"/>
        </w:numPr>
        <w:ind w:left="-426"/>
        <w:jc w:val="both"/>
      </w:pPr>
      <w:r>
        <w:t>признанные судом недееспособными.</w:t>
      </w:r>
    </w:p>
    <w:p w14:paraId="54822718" w14:textId="5CCF1347" w:rsidR="00F65916" w:rsidRPr="00A121F2" w:rsidRDefault="00F65916" w:rsidP="00BE7827">
      <w:pPr>
        <w:ind w:left="-426"/>
        <w:jc w:val="both"/>
        <w:rPr>
          <w:b/>
          <w:bCs/>
        </w:rPr>
      </w:pPr>
      <w:r w:rsidRPr="00A121F2">
        <w:rPr>
          <w:b/>
          <w:bCs/>
        </w:rPr>
        <w:t xml:space="preserve">5. </w:t>
      </w:r>
      <w:r w:rsidR="002F241E" w:rsidRPr="002F241E">
        <w:rPr>
          <w:b/>
          <w:bCs/>
        </w:rPr>
        <w:t>Статус, права и обязанности членов управляющего совета</w:t>
      </w:r>
    </w:p>
    <w:p w14:paraId="032A82CB" w14:textId="77777777" w:rsidR="002F241E" w:rsidRDefault="00F65916" w:rsidP="00BE7827">
      <w:pPr>
        <w:ind w:left="-426"/>
        <w:jc w:val="both"/>
      </w:pPr>
      <w:r>
        <w:t xml:space="preserve">5.1. </w:t>
      </w:r>
      <w:r w:rsidR="002F241E">
        <w:t>Члены управляющего совета имеют равные права и обязанности по отношению к управляющему совету и участникам образовательных отношений независимо от социального статуса, должности, места работы, способа включения в управляющий совет (по должности, назначение, избрание, кооптация).</w:t>
      </w:r>
    </w:p>
    <w:p w14:paraId="11B07D30" w14:textId="77777777" w:rsidR="002F241E" w:rsidRDefault="00F65916" w:rsidP="00BE7827">
      <w:pPr>
        <w:ind w:left="-426"/>
        <w:jc w:val="both"/>
      </w:pPr>
      <w:r>
        <w:t xml:space="preserve">5.2. </w:t>
      </w:r>
      <w:r w:rsidR="002F241E">
        <w:t>Члены управляющего совета не имеют полномочий действовать индивидуально, за исключением тех случаев, когда управляющий совет делегирует им полномочия действовать таким образом.</w:t>
      </w:r>
    </w:p>
    <w:p w14:paraId="32A44256" w14:textId="6511024C" w:rsidR="00A121F2" w:rsidRDefault="00F65916" w:rsidP="00BE7827">
      <w:pPr>
        <w:ind w:left="-426"/>
        <w:jc w:val="both"/>
      </w:pPr>
      <w:r>
        <w:t xml:space="preserve">5.3. </w:t>
      </w:r>
      <w:r w:rsidR="002F241E">
        <w:t>Члены управляющего совета не могут непосредственно вмешиваться в профессиональную деятельность руководителя образовательной организации, педагогических и иных работников образовательной организации, в образовательную деятельность обучающихся.</w:t>
      </w:r>
    </w:p>
    <w:p w14:paraId="33F08D69" w14:textId="77777777" w:rsidR="009D2998" w:rsidRDefault="00F65916" w:rsidP="00BE7827">
      <w:pPr>
        <w:pStyle w:val="a8"/>
        <w:spacing w:before="0" w:beforeAutospacing="0" w:after="0" w:afterAutospacing="0"/>
        <w:ind w:left="-426"/>
        <w:jc w:val="both"/>
        <w:textAlignment w:val="baseline"/>
        <w:rPr>
          <w:color w:val="000000"/>
        </w:rPr>
      </w:pPr>
      <w:r>
        <w:t xml:space="preserve">5.4. </w:t>
      </w:r>
      <w:r w:rsidR="009D2998">
        <w:rPr>
          <w:color w:val="000000"/>
        </w:rPr>
        <w:t>Член управляющего совета имеет следующие права:</w:t>
      </w:r>
    </w:p>
    <w:p w14:paraId="2E6DB403" w14:textId="77777777" w:rsidR="009D2998" w:rsidRDefault="009D2998" w:rsidP="00BE7827">
      <w:pPr>
        <w:pStyle w:val="a8"/>
        <w:numPr>
          <w:ilvl w:val="0"/>
          <w:numId w:val="4"/>
        </w:numPr>
        <w:spacing w:before="0" w:beforeAutospacing="0" w:after="0" w:afterAutospacing="0"/>
        <w:ind w:left="-426"/>
        <w:jc w:val="both"/>
        <w:textAlignment w:val="baseline"/>
        <w:rPr>
          <w:rFonts w:ascii="Arial" w:hAnsi="Arial" w:cs="Arial"/>
          <w:color w:val="000000"/>
        </w:rPr>
      </w:pPr>
      <w:r>
        <w:rPr>
          <w:color w:val="000000"/>
        </w:rPr>
        <w:t>участвовать в обсуждении и принятии решений управляющего совета;</w:t>
      </w:r>
    </w:p>
    <w:p w14:paraId="419F99C7"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открыто выражать собственное мнение на заседаниях управляющего совета;</w:t>
      </w:r>
    </w:p>
    <w:p w14:paraId="22DB3419"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досрочно выходить из состава управляющего совета;</w:t>
      </w:r>
    </w:p>
    <w:p w14:paraId="4E6A5D87"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получать информацию о дате, времени, месте проведения заседаний управляющего совета и необходимые материалы по обсуждаемому вопросу;</w:t>
      </w:r>
    </w:p>
    <w:p w14:paraId="6192D198"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инициировать проведение заседания управляющего совета по любому вопросу, находящемуся в его компетенции;</w:t>
      </w:r>
    </w:p>
    <w:p w14:paraId="587F8DFB"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требовать от администрации образовательной организации предоставления информации по вопросам, находящимся в компетенции управляющего совета; </w:t>
      </w:r>
    </w:p>
    <w:p w14:paraId="3076C740"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инициировать создание рабочих групп, комиссий и (или) комитетов управляющего совета, быть их руководителем или членом; </w:t>
      </w:r>
    </w:p>
    <w:p w14:paraId="57C6BFC2"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представлять образовательную организацию по доверенности в отношениях с учреждениями, организациями и государственными органами в рамках компетенции управляющего совета;</w:t>
      </w:r>
    </w:p>
    <w:p w14:paraId="7EB769B0"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участвовать в заседаниях педагогического совета образовательной организации с правом совещательного голоса;</w:t>
      </w:r>
    </w:p>
    <w:p w14:paraId="5D5E7A93"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иметь доступ в здания, помещения и прилегающие территории образовательной организации в порядке, предусмотренном правилами внутреннего распорядка образовательной организации;</w:t>
      </w:r>
    </w:p>
    <w:p w14:paraId="0C913A23"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получать информацию от образовательной организации, необходимую для осуществления деятельности управляющего совета (за исключением информации, составляющей государственную и иную охраняемую законом тайну);</w:t>
      </w:r>
    </w:p>
    <w:p w14:paraId="3A70174C" w14:textId="77777777" w:rsid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получать необходимые для своей работы знания в рамках специальной подготовки члена управляющего совета;</w:t>
      </w:r>
    </w:p>
    <w:p w14:paraId="097D2593" w14:textId="3628CAAD" w:rsidR="00A121F2" w:rsidRPr="009D2998" w:rsidRDefault="009D2998" w:rsidP="00BE7827">
      <w:pPr>
        <w:pStyle w:val="a8"/>
        <w:numPr>
          <w:ilvl w:val="0"/>
          <w:numId w:val="4"/>
        </w:numPr>
        <w:spacing w:before="0" w:beforeAutospacing="0" w:after="0" w:afterAutospacing="0"/>
        <w:ind w:left="-426"/>
        <w:jc w:val="both"/>
        <w:textAlignment w:val="baseline"/>
        <w:rPr>
          <w:color w:val="000000"/>
        </w:rPr>
      </w:pPr>
      <w:r>
        <w:rPr>
          <w:color w:val="000000"/>
        </w:rPr>
        <w:t>неоднократно быть избранным в состав управляющего совета, в том числе на основе самовыдвижения своей кандидатуры.</w:t>
      </w:r>
    </w:p>
    <w:p w14:paraId="5388EA25" w14:textId="1381B156" w:rsidR="009D2998" w:rsidRDefault="00F65916" w:rsidP="00BE7827">
      <w:pPr>
        <w:ind w:left="-426"/>
        <w:jc w:val="both"/>
        <w:rPr>
          <w:color w:val="000000"/>
        </w:rPr>
      </w:pPr>
      <w:r>
        <w:t xml:space="preserve">5.5. </w:t>
      </w:r>
      <w:r w:rsidR="009D2998">
        <w:rPr>
          <w:color w:val="000000"/>
        </w:rPr>
        <w:t>Член управляющего совета обязан:</w:t>
      </w:r>
    </w:p>
    <w:p w14:paraId="7722F592" w14:textId="623BAE0B" w:rsidR="009D2998" w:rsidRDefault="009D2998" w:rsidP="00BE7827">
      <w:pPr>
        <w:pStyle w:val="a3"/>
        <w:numPr>
          <w:ilvl w:val="0"/>
          <w:numId w:val="5"/>
        </w:numPr>
        <w:ind w:left="-426"/>
        <w:jc w:val="both"/>
      </w:pPr>
      <w:r>
        <w:t>регулярно участвовать в заседаниях управляющего совета, не пропускать их без уважительных причин;</w:t>
      </w:r>
    </w:p>
    <w:p w14:paraId="1333DFFF" w14:textId="77777777" w:rsidR="009D2998" w:rsidRDefault="009D2998" w:rsidP="00BE7827">
      <w:pPr>
        <w:pStyle w:val="a3"/>
        <w:numPr>
          <w:ilvl w:val="0"/>
          <w:numId w:val="5"/>
        </w:numPr>
        <w:ind w:left="-426"/>
        <w:jc w:val="both"/>
      </w:pPr>
      <w:r>
        <w:t>в качестве члена или председателя рабочей группы, комиссии и (или) комитета управляющего совета принимать активное участие в ее (его) работе, готовить квалифицированные проекты решений управляющего совета;</w:t>
      </w:r>
    </w:p>
    <w:p w14:paraId="4824FA26" w14:textId="77777777" w:rsidR="009D2998" w:rsidRDefault="009D2998" w:rsidP="00BE7827">
      <w:pPr>
        <w:pStyle w:val="a3"/>
        <w:numPr>
          <w:ilvl w:val="0"/>
          <w:numId w:val="5"/>
        </w:numPr>
        <w:ind w:left="-426"/>
        <w:jc w:val="both"/>
      </w:pPr>
      <w:r>
        <w:t>проявлять личную активность в обсуждении, принятии и исполнении решений управляющего совета;</w:t>
      </w:r>
    </w:p>
    <w:p w14:paraId="4D9D6CB4" w14:textId="77777777" w:rsidR="009D2998" w:rsidRDefault="009D2998" w:rsidP="00BE7827">
      <w:pPr>
        <w:pStyle w:val="a3"/>
        <w:numPr>
          <w:ilvl w:val="0"/>
          <w:numId w:val="5"/>
        </w:numPr>
        <w:ind w:left="-426"/>
        <w:jc w:val="both"/>
      </w:pPr>
      <w:r>
        <w:t>выслушивать мнение других членов управляющего совета и уважать их позицию по обсуждаемым вопросам;</w:t>
      </w:r>
    </w:p>
    <w:p w14:paraId="2B601A9F" w14:textId="77777777" w:rsidR="009D2998" w:rsidRDefault="009D2998" w:rsidP="00BE7827">
      <w:pPr>
        <w:pStyle w:val="a3"/>
        <w:numPr>
          <w:ilvl w:val="0"/>
          <w:numId w:val="5"/>
        </w:numPr>
        <w:ind w:left="-426"/>
        <w:jc w:val="both"/>
      </w:pPr>
      <w:r>
        <w:lastRenderedPageBreak/>
        <w:t xml:space="preserve">уважать профессиональное мнение руководителя и работников образовательной организации, проводить консультации с ними при подготовке предложений и проектов решений; </w:t>
      </w:r>
    </w:p>
    <w:p w14:paraId="20EA0873" w14:textId="77777777" w:rsidR="009D2998" w:rsidRDefault="009D2998" w:rsidP="00BE7827">
      <w:pPr>
        <w:pStyle w:val="a3"/>
        <w:numPr>
          <w:ilvl w:val="0"/>
          <w:numId w:val="5"/>
        </w:numPr>
        <w:ind w:left="-426"/>
        <w:jc w:val="both"/>
      </w:pPr>
      <w:r>
        <w:t>постоянно повышать свою компетенцию в области организации деятельности образовательной организации, ее образовательного процесса и финансово-экономической деятельности;</w:t>
      </w:r>
    </w:p>
    <w:p w14:paraId="4D52F094" w14:textId="77777777" w:rsidR="009D2998" w:rsidRDefault="009D2998" w:rsidP="00BE7827">
      <w:pPr>
        <w:pStyle w:val="a3"/>
        <w:numPr>
          <w:ilvl w:val="0"/>
          <w:numId w:val="5"/>
        </w:numPr>
        <w:ind w:left="-426"/>
        <w:jc w:val="both"/>
      </w:pPr>
      <w:r>
        <w:t>при добровольном выходе из состава управляющего совета образовательной организации подать мотивированное заявление о выходе на имя председателя управляющего совета за пять дней до выхода;</w:t>
      </w:r>
    </w:p>
    <w:p w14:paraId="01E43E94" w14:textId="77777777" w:rsidR="009D2998" w:rsidRDefault="009D2998" w:rsidP="00BE7827">
      <w:pPr>
        <w:pStyle w:val="a3"/>
        <w:numPr>
          <w:ilvl w:val="0"/>
          <w:numId w:val="5"/>
        </w:numPr>
        <w:ind w:left="-426"/>
        <w:jc w:val="both"/>
      </w:pPr>
      <w:r>
        <w:t>обеспечивать информирование всех участников образовательного процесса о планах и решениях управляющего совета;</w:t>
      </w:r>
    </w:p>
    <w:p w14:paraId="2C415AF4" w14:textId="77777777" w:rsidR="009D2998" w:rsidRDefault="009D2998" w:rsidP="00BE7827">
      <w:pPr>
        <w:pStyle w:val="a3"/>
        <w:numPr>
          <w:ilvl w:val="0"/>
          <w:numId w:val="5"/>
        </w:numPr>
        <w:ind w:left="-426"/>
        <w:jc w:val="both"/>
      </w:pPr>
      <w:r>
        <w:t>не использовать членство в управляющем совете для удовлетворения своих личных интересов или интересов своего ребенка (подопечного);</w:t>
      </w:r>
    </w:p>
    <w:p w14:paraId="624B1C68" w14:textId="77777777" w:rsidR="009D2998" w:rsidRDefault="009D2998" w:rsidP="00BE7827">
      <w:pPr>
        <w:pStyle w:val="a3"/>
        <w:numPr>
          <w:ilvl w:val="0"/>
          <w:numId w:val="5"/>
        </w:numPr>
        <w:ind w:left="-426"/>
        <w:jc w:val="both"/>
      </w:pPr>
      <w:r>
        <w:t>в случае несовпадения интересов выдвинувшей члена управляющего совета группы с интересами образовательной организации отдавать приоритет последним;</w:t>
      </w:r>
    </w:p>
    <w:p w14:paraId="768DA37C" w14:textId="77777777" w:rsidR="009D2998" w:rsidRDefault="009D2998" w:rsidP="00BE7827">
      <w:pPr>
        <w:pStyle w:val="a3"/>
        <w:numPr>
          <w:ilvl w:val="0"/>
          <w:numId w:val="5"/>
        </w:numPr>
        <w:ind w:left="-426"/>
        <w:jc w:val="both"/>
      </w:pPr>
      <w:r>
        <w:t>участвовать в подготовке материалов для содержательного и компетентного рассмотрения вносимого в повестку заседания управляющего совета вопроса;</w:t>
      </w:r>
    </w:p>
    <w:p w14:paraId="32C5C6DB" w14:textId="77777777" w:rsidR="009D2998" w:rsidRDefault="009D2998" w:rsidP="00BE7827">
      <w:pPr>
        <w:pStyle w:val="a3"/>
        <w:numPr>
          <w:ilvl w:val="0"/>
          <w:numId w:val="5"/>
        </w:numPr>
        <w:ind w:left="-426"/>
        <w:jc w:val="both"/>
      </w:pPr>
      <w:r>
        <w:t>принимать решения, исходя из принципа недопустимости ущемления гарантированных государством прав участников образовательного процесса;</w:t>
      </w:r>
    </w:p>
    <w:p w14:paraId="686A8E4E" w14:textId="77777777" w:rsidR="009D2998" w:rsidRDefault="009D2998" w:rsidP="00BE7827">
      <w:pPr>
        <w:pStyle w:val="a3"/>
        <w:numPr>
          <w:ilvl w:val="0"/>
          <w:numId w:val="5"/>
        </w:numPr>
        <w:ind w:left="-426"/>
        <w:jc w:val="both"/>
      </w:pPr>
      <w:r>
        <w:t>соблюдать конфиденциальность в отношении вопросов, признанных управляющим советом не подлежащими разглашению, персональных данных участников образовательного процесса, а также иных сведений, которые могут нанести ущерб образовательной организации или ее работникам;</w:t>
      </w:r>
    </w:p>
    <w:p w14:paraId="717CE810" w14:textId="163AADC3" w:rsidR="009D2998" w:rsidRDefault="009D2998" w:rsidP="00BE7827">
      <w:pPr>
        <w:pStyle w:val="a3"/>
        <w:numPr>
          <w:ilvl w:val="0"/>
          <w:numId w:val="5"/>
        </w:numPr>
        <w:ind w:left="-426"/>
        <w:jc w:val="both"/>
      </w:pPr>
      <w:r>
        <w:t>в случае получения доступа к персональным данным обучающихся не раскрывать указанные данные третьим лицам и не распространять их без предварительного согласия совершеннолетних обучающихся или согласия родителей (законных представителей) несовершеннолетних обучающихся.</w:t>
      </w:r>
    </w:p>
    <w:p w14:paraId="423E6662" w14:textId="3261B37A" w:rsidR="00F65916" w:rsidRPr="00A121F2" w:rsidRDefault="00F65916" w:rsidP="00BE7827">
      <w:pPr>
        <w:ind w:left="-426"/>
        <w:jc w:val="both"/>
        <w:rPr>
          <w:b/>
          <w:bCs/>
        </w:rPr>
      </w:pPr>
      <w:r w:rsidRPr="00A121F2">
        <w:rPr>
          <w:b/>
          <w:bCs/>
        </w:rPr>
        <w:t xml:space="preserve">6. </w:t>
      </w:r>
      <w:r w:rsidR="009D2998">
        <w:rPr>
          <w:b/>
          <w:bCs/>
          <w:color w:val="000000"/>
        </w:rPr>
        <w:t>Ответственность управляющего совета, членов управляющего совета</w:t>
      </w:r>
    </w:p>
    <w:p w14:paraId="1035D6FC" w14:textId="77777777" w:rsidR="009D2998" w:rsidRDefault="00F65916" w:rsidP="00BE7827">
      <w:pPr>
        <w:ind w:left="-426"/>
        <w:jc w:val="both"/>
      </w:pPr>
      <w:r>
        <w:t xml:space="preserve">6.1. </w:t>
      </w:r>
      <w:r w:rsidR="009D2998" w:rsidRPr="009D2998">
        <w:t>Управляющий совет в целом и каждый член управляющего совета индивидуально несет ответственность перед всеми участниками образовательного процесса, рискуя своей деловой и человеческой репутацией в мнении местного сообщества и сообщества образовательной организации.</w:t>
      </w:r>
    </w:p>
    <w:p w14:paraId="0B57837E" w14:textId="5BB361B9" w:rsidR="00A121F2" w:rsidRDefault="00F65916" w:rsidP="00BE7827">
      <w:pPr>
        <w:ind w:left="-426"/>
        <w:jc w:val="both"/>
      </w:pPr>
      <w:r>
        <w:t xml:space="preserve">6.2. </w:t>
      </w:r>
      <w:r w:rsidR="009D2998">
        <w:rPr>
          <w:color w:val="000000"/>
        </w:rPr>
        <w:t>В случае неисполнения или ненадлежащего исполнения управляющим советом своих обязанностей; если решения управляющего совета ведут к снижению эффективности работы образовательной организации, к нерациональному использованию ресурсов, к повышению конфликтности между участниками образовательного процесса и (или) к другим негативным последствиям, учредитель (уполномоченный учредителем орган) имеет право распустить данный состав управляющего совета, назначить выборы нового состава управляющего совета.</w:t>
      </w:r>
    </w:p>
    <w:p w14:paraId="66230488" w14:textId="366C8575" w:rsidR="00A121F2" w:rsidRDefault="00F65916" w:rsidP="00BE7827">
      <w:pPr>
        <w:ind w:left="-426"/>
        <w:jc w:val="both"/>
      </w:pPr>
      <w:r>
        <w:t xml:space="preserve">6.3. </w:t>
      </w:r>
      <w:r w:rsidR="009D2998">
        <w:rPr>
          <w:color w:val="000000"/>
        </w:rPr>
        <w:t>Члены управляющего совета несут ответственность в соответствии с действующим законодательством Российской Федерации.</w:t>
      </w:r>
    </w:p>
    <w:p w14:paraId="4E6A1A6E" w14:textId="7AE96268" w:rsidR="00F65916" w:rsidRDefault="00F65916" w:rsidP="00BE7827">
      <w:pPr>
        <w:ind w:left="-426"/>
        <w:jc w:val="both"/>
      </w:pPr>
      <w:r>
        <w:t xml:space="preserve">6.4. </w:t>
      </w:r>
      <w:r w:rsidR="009D2998">
        <w:rPr>
          <w:color w:val="000000"/>
        </w:rPr>
        <w:t>Член управляющего совета может быть исключен (дисквалифицирован) из состава управляющего совета в порядке, установленном настоящим Положением.</w:t>
      </w:r>
    </w:p>
    <w:p w14:paraId="5784C5DA" w14:textId="7FBBFA01" w:rsidR="00F65916" w:rsidRPr="00A121F2" w:rsidRDefault="00F65916" w:rsidP="00BE7827">
      <w:pPr>
        <w:ind w:left="-426"/>
        <w:jc w:val="both"/>
        <w:rPr>
          <w:b/>
          <w:bCs/>
        </w:rPr>
      </w:pPr>
      <w:r w:rsidRPr="00A121F2">
        <w:rPr>
          <w:b/>
          <w:bCs/>
        </w:rPr>
        <w:t xml:space="preserve">7. </w:t>
      </w:r>
      <w:r w:rsidR="005C6E9A">
        <w:rPr>
          <w:b/>
          <w:bCs/>
          <w:color w:val="000000"/>
        </w:rPr>
        <w:t>Порядок организации деятельности управляющего совета</w:t>
      </w:r>
    </w:p>
    <w:p w14:paraId="06D81F15" w14:textId="42C2D7F6" w:rsidR="00A121F2" w:rsidRDefault="00F65916" w:rsidP="00BE7827">
      <w:pPr>
        <w:ind w:left="-426"/>
        <w:jc w:val="both"/>
      </w:pPr>
      <w:r>
        <w:t xml:space="preserve">7.1. </w:t>
      </w:r>
      <w:r w:rsidR="005C6E9A">
        <w:rPr>
          <w:color w:val="000000"/>
        </w:rPr>
        <w:t>Управляющий совет ежегодно определяет ключевые приоритеты своей работы на учебный год.</w:t>
      </w:r>
    </w:p>
    <w:p w14:paraId="5A767FA6" w14:textId="1935AC2A" w:rsidR="00A121F2" w:rsidRDefault="00F65916" w:rsidP="00BE7827">
      <w:pPr>
        <w:ind w:left="-426"/>
        <w:jc w:val="both"/>
      </w:pPr>
      <w:r>
        <w:t xml:space="preserve">7.2. </w:t>
      </w:r>
      <w:r w:rsidR="005C6E9A">
        <w:rPr>
          <w:color w:val="000000"/>
        </w:rPr>
        <w:t>Председатель Управляющего совета избирается из числа членов Управляющего совета Учреждения, являющихся представителями родителей (законных представителей) обучающихся, либо из числа кооптированных в Управляющий совет членов сроком на 1 год при обязательном участии представителя Учредителя. На том же или ином заседании из числа представителей от любой категории участников образовательных отношений избирается секретарь Управляющего совета.</w:t>
      </w:r>
    </w:p>
    <w:p w14:paraId="59ECAF89" w14:textId="07E259B0" w:rsidR="00A121F2" w:rsidRDefault="00F65916" w:rsidP="00BE7827">
      <w:pPr>
        <w:ind w:left="-426"/>
        <w:jc w:val="both"/>
      </w:pPr>
      <w:r>
        <w:t xml:space="preserve">7.3. </w:t>
      </w:r>
      <w:r w:rsidR="005C6E9A">
        <w:rPr>
          <w:color w:val="000000"/>
        </w:rPr>
        <w:t>Также из числа из числа членов Управляющего совета Учреждения, являющихся представителями родителей (законных представителей) обучающихся, либо из числа кооптированных в Управляющий совет членов сроком на 1 год может избираться заместитель председателя Управляющего совета.</w:t>
      </w:r>
    </w:p>
    <w:p w14:paraId="1B1F4379" w14:textId="77777777" w:rsidR="005C6E9A" w:rsidRDefault="00F65916" w:rsidP="00BE7827">
      <w:pPr>
        <w:ind w:left="-426"/>
        <w:jc w:val="both"/>
        <w:rPr>
          <w:color w:val="000000"/>
        </w:rPr>
      </w:pPr>
      <w:r>
        <w:lastRenderedPageBreak/>
        <w:t xml:space="preserve">7.4. </w:t>
      </w:r>
      <w:r w:rsidR="005C6E9A">
        <w:rPr>
          <w:color w:val="000000"/>
        </w:rPr>
        <w:t>Управляющий совет вправе в любое время переизбрать Председателя, заместителя председателя и секретаря Управляющего совета.</w:t>
      </w:r>
    </w:p>
    <w:p w14:paraId="5E3DA24B" w14:textId="77777777" w:rsidR="005C6E9A" w:rsidRDefault="00F65916" w:rsidP="00BE7827">
      <w:pPr>
        <w:ind w:left="-426"/>
        <w:jc w:val="both"/>
        <w:rPr>
          <w:color w:val="000000"/>
        </w:rPr>
      </w:pPr>
      <w:r>
        <w:t xml:space="preserve">7.5. </w:t>
      </w:r>
      <w:r w:rsidR="005C6E9A">
        <w:rPr>
          <w:color w:val="000000"/>
        </w:rPr>
        <w:t>Члены Управляющего совета (в том числе, Председатель, заместитель председателя и секретарь) осуществляют свою работу в Управляющем совете на общественных началах – без оплаты.</w:t>
      </w:r>
    </w:p>
    <w:p w14:paraId="3DAD861F" w14:textId="3D3E70F7" w:rsidR="00A121F2" w:rsidRDefault="00F65916" w:rsidP="00BE7827">
      <w:pPr>
        <w:ind w:left="-426"/>
        <w:jc w:val="both"/>
      </w:pPr>
      <w:r>
        <w:t xml:space="preserve">7.6. </w:t>
      </w:r>
      <w:r w:rsidR="00AB4800">
        <w:rPr>
          <w:color w:val="000000"/>
        </w:rPr>
        <w:t>Управляющий совет вправе в любое время переизбрать Председателя, заместителя председателя и секретаря управляющего совета.</w:t>
      </w:r>
    </w:p>
    <w:p w14:paraId="09477497" w14:textId="3E89A732" w:rsidR="00A121F2" w:rsidRDefault="00F65916" w:rsidP="00BE7827">
      <w:pPr>
        <w:ind w:left="-426"/>
        <w:jc w:val="both"/>
      </w:pPr>
      <w:r>
        <w:t xml:space="preserve">7.7. </w:t>
      </w:r>
      <w:r w:rsidR="00AB4800">
        <w:rPr>
          <w:color w:val="000000"/>
        </w:rPr>
        <w:t>Основные вопросы, касающиеся порядка работы управляющего совета и организации его деятельности, регулируются уставом образовательной организации, настоящим Положением и иными локальными актами образовательной организации.</w:t>
      </w:r>
    </w:p>
    <w:p w14:paraId="65F2DD56" w14:textId="77777777" w:rsidR="00AB4800" w:rsidRDefault="00F65916" w:rsidP="00BE7827">
      <w:pPr>
        <w:pStyle w:val="a8"/>
        <w:spacing w:before="0" w:beforeAutospacing="0" w:after="0" w:afterAutospacing="0"/>
        <w:ind w:left="-426"/>
        <w:jc w:val="both"/>
        <w:textAlignment w:val="baseline"/>
        <w:rPr>
          <w:color w:val="000000"/>
        </w:rPr>
      </w:pPr>
      <w:r>
        <w:t xml:space="preserve">7.8. </w:t>
      </w:r>
      <w:r w:rsidR="00AB4800">
        <w:rPr>
          <w:color w:val="000000"/>
        </w:rPr>
        <w:t>При необходимости более подробной регламентации процедурных вопросов, касающихся порядка работы управляющего совета, управляющий совет вправе разработать и утвердить регламент своей деятельности, который устанавливает:</w:t>
      </w:r>
    </w:p>
    <w:p w14:paraId="31221DAF" w14:textId="2926A75C" w:rsidR="00AB4800" w:rsidRPr="00AB4800" w:rsidRDefault="00AB4800" w:rsidP="00BE7827">
      <w:pPr>
        <w:pStyle w:val="a8"/>
        <w:numPr>
          <w:ilvl w:val="0"/>
          <w:numId w:val="6"/>
        </w:numPr>
        <w:tabs>
          <w:tab w:val="clear" w:pos="720"/>
          <w:tab w:val="num" w:pos="709"/>
        </w:tabs>
        <w:spacing w:before="0" w:beforeAutospacing="0" w:after="0" w:afterAutospacing="0"/>
        <w:ind w:left="-426" w:hanging="283"/>
        <w:jc w:val="both"/>
        <w:textAlignment w:val="baseline"/>
        <w:rPr>
          <w:rFonts w:ascii="Arial" w:hAnsi="Arial" w:cs="Arial"/>
          <w:color w:val="000000"/>
        </w:rPr>
      </w:pPr>
      <w:r>
        <w:rPr>
          <w:color w:val="000000"/>
        </w:rPr>
        <w:t>периодичность проведения заседаний;</w:t>
      </w:r>
    </w:p>
    <w:p w14:paraId="5A4CAA1E" w14:textId="77777777" w:rsid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сроки и порядок оповещения членов управляющего совета о проведении заседаний;</w:t>
      </w:r>
    </w:p>
    <w:p w14:paraId="4A272620" w14:textId="77777777" w:rsid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сроки предоставления членам управляющего совета материалов для работы;</w:t>
      </w:r>
    </w:p>
    <w:p w14:paraId="5AEE82AC" w14:textId="77777777" w:rsid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порядок проведения заседаний;</w:t>
      </w:r>
    </w:p>
    <w:p w14:paraId="0B17F3A7" w14:textId="77777777" w:rsid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определение постоянного места проведения заседаний и работы управляющего совета;</w:t>
      </w:r>
    </w:p>
    <w:p w14:paraId="30EB081D" w14:textId="77777777" w:rsid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обязанности председателя, заместителя председателя и секретаря управляющего совета;</w:t>
      </w:r>
    </w:p>
    <w:p w14:paraId="43A30E16" w14:textId="77777777" w:rsid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порядок ведения делопроизводства управляющего совета;</w:t>
      </w:r>
    </w:p>
    <w:p w14:paraId="4CC313ED" w14:textId="378E6147" w:rsidR="00A121F2" w:rsidRPr="00AB4800" w:rsidRDefault="00AB4800" w:rsidP="00BE7827">
      <w:pPr>
        <w:pStyle w:val="a8"/>
        <w:numPr>
          <w:ilvl w:val="0"/>
          <w:numId w:val="6"/>
        </w:numPr>
        <w:spacing w:before="0" w:beforeAutospacing="0" w:after="0" w:afterAutospacing="0"/>
        <w:ind w:left="-426" w:hanging="283"/>
        <w:jc w:val="both"/>
        <w:textAlignment w:val="baseline"/>
        <w:rPr>
          <w:rFonts w:ascii="Arial" w:hAnsi="Arial" w:cs="Arial"/>
          <w:color w:val="000000"/>
        </w:rPr>
      </w:pPr>
      <w:r>
        <w:rPr>
          <w:color w:val="000000"/>
        </w:rPr>
        <w:t>иные процедурные вопросы.</w:t>
      </w:r>
    </w:p>
    <w:p w14:paraId="4B64B980" w14:textId="326C03ED" w:rsidR="00AB4800" w:rsidRDefault="00F65916" w:rsidP="00BE7827">
      <w:pPr>
        <w:pStyle w:val="a8"/>
        <w:spacing w:before="0" w:beforeAutospacing="0" w:after="0" w:afterAutospacing="0"/>
        <w:ind w:left="-426"/>
        <w:jc w:val="both"/>
        <w:textAlignment w:val="baseline"/>
        <w:rPr>
          <w:color w:val="000000"/>
        </w:rPr>
      </w:pPr>
      <w:r>
        <w:t xml:space="preserve">7.9. </w:t>
      </w:r>
      <w:r w:rsidR="00AB4800">
        <w:rPr>
          <w:color w:val="000000"/>
        </w:rPr>
        <w:t xml:space="preserve">Организационной формой работы управляющего совета являются заседания, которые проводятся по мере необходимости, но не реже </w:t>
      </w:r>
      <w:r w:rsidR="00AB4800" w:rsidRPr="00AB4800">
        <w:rPr>
          <w:color w:val="000000"/>
        </w:rPr>
        <w:t xml:space="preserve">2 раз в год. </w:t>
      </w:r>
      <w:r w:rsidR="00B256DB">
        <w:rPr>
          <w:color w:val="000000"/>
        </w:rPr>
        <w:t>\</w:t>
      </w:r>
    </w:p>
    <w:p w14:paraId="74DF7250" w14:textId="3131F472" w:rsidR="00B256DB" w:rsidRDefault="00B256DB" w:rsidP="00BE7827">
      <w:pPr>
        <w:pStyle w:val="a8"/>
        <w:spacing w:before="0" w:beforeAutospacing="0" w:after="0" w:afterAutospacing="0"/>
        <w:ind w:left="-426"/>
        <w:jc w:val="both"/>
        <w:textAlignment w:val="baseline"/>
        <w:rPr>
          <w:color w:val="000000"/>
        </w:rPr>
      </w:pPr>
      <w:r>
        <w:rPr>
          <w:color w:val="000000"/>
        </w:rPr>
        <w:t>7.10. Для решения необходимых вопросов может созываться внеочередное заседание Управляющего совета.</w:t>
      </w:r>
    </w:p>
    <w:p w14:paraId="16ECC621" w14:textId="77777777" w:rsidR="00B256DB" w:rsidRDefault="00B256DB" w:rsidP="00BE7827">
      <w:pPr>
        <w:pStyle w:val="a8"/>
        <w:spacing w:before="0" w:beforeAutospacing="0" w:after="0" w:afterAutospacing="0"/>
        <w:ind w:left="-426"/>
        <w:jc w:val="both"/>
        <w:textAlignment w:val="baseline"/>
        <w:rPr>
          <w:color w:val="000000"/>
        </w:rPr>
      </w:pPr>
      <w:r>
        <w:rPr>
          <w:color w:val="000000"/>
        </w:rPr>
        <w:t>7.11. Внеочередные заседания управляющего совета проводятся:</w:t>
      </w:r>
    </w:p>
    <w:p w14:paraId="1479A2FA" w14:textId="77777777" w:rsidR="00B256DB" w:rsidRDefault="00B256DB" w:rsidP="00BE7827">
      <w:pPr>
        <w:pStyle w:val="a8"/>
        <w:numPr>
          <w:ilvl w:val="0"/>
          <w:numId w:val="7"/>
        </w:numPr>
        <w:spacing w:before="0" w:beforeAutospacing="0" w:after="0" w:afterAutospacing="0"/>
        <w:ind w:left="-426" w:hanging="283"/>
        <w:jc w:val="both"/>
        <w:textAlignment w:val="baseline"/>
        <w:rPr>
          <w:rFonts w:ascii="Arial" w:hAnsi="Arial" w:cs="Arial"/>
          <w:color w:val="000000"/>
        </w:rPr>
      </w:pPr>
      <w:r>
        <w:rPr>
          <w:color w:val="000000"/>
        </w:rPr>
        <w:t>по инициативе председателя управляющего совета;</w:t>
      </w:r>
    </w:p>
    <w:p w14:paraId="196E1322" w14:textId="77777777" w:rsidR="00B256DB" w:rsidRDefault="00B256DB" w:rsidP="00BE7827">
      <w:pPr>
        <w:pStyle w:val="a8"/>
        <w:numPr>
          <w:ilvl w:val="0"/>
          <w:numId w:val="7"/>
        </w:numPr>
        <w:spacing w:before="0" w:beforeAutospacing="0" w:after="0" w:afterAutospacing="0"/>
        <w:ind w:left="-426" w:hanging="283"/>
        <w:jc w:val="both"/>
        <w:textAlignment w:val="baseline"/>
        <w:rPr>
          <w:rFonts w:ascii="Arial" w:hAnsi="Arial" w:cs="Arial"/>
          <w:color w:val="000000"/>
        </w:rPr>
      </w:pPr>
      <w:r>
        <w:rPr>
          <w:color w:val="000000"/>
        </w:rPr>
        <w:t>по требованию руководителя образовательной организации;</w:t>
      </w:r>
    </w:p>
    <w:p w14:paraId="2EE0CFAD" w14:textId="77777777" w:rsidR="00B256DB" w:rsidRDefault="00B256DB" w:rsidP="00BE7827">
      <w:pPr>
        <w:pStyle w:val="a8"/>
        <w:numPr>
          <w:ilvl w:val="0"/>
          <w:numId w:val="7"/>
        </w:numPr>
        <w:spacing w:before="0" w:beforeAutospacing="0" w:after="0" w:afterAutospacing="0"/>
        <w:ind w:left="-426" w:hanging="283"/>
        <w:jc w:val="both"/>
        <w:textAlignment w:val="baseline"/>
        <w:rPr>
          <w:rFonts w:ascii="Arial" w:hAnsi="Arial" w:cs="Arial"/>
          <w:color w:val="000000"/>
        </w:rPr>
      </w:pPr>
      <w:r>
        <w:rPr>
          <w:color w:val="000000"/>
        </w:rPr>
        <w:t>по требованию представителя учредителя;</w:t>
      </w:r>
    </w:p>
    <w:p w14:paraId="018BEEE7" w14:textId="533025F6" w:rsidR="00B256DB" w:rsidRPr="00B256DB" w:rsidRDefault="00B256DB" w:rsidP="00BE7827">
      <w:pPr>
        <w:pStyle w:val="a8"/>
        <w:numPr>
          <w:ilvl w:val="0"/>
          <w:numId w:val="7"/>
        </w:numPr>
        <w:spacing w:before="0" w:beforeAutospacing="0" w:after="0" w:afterAutospacing="0"/>
        <w:ind w:left="-426" w:hanging="283"/>
        <w:jc w:val="both"/>
        <w:textAlignment w:val="baseline"/>
        <w:rPr>
          <w:rFonts w:ascii="Arial" w:hAnsi="Arial" w:cs="Arial"/>
          <w:color w:val="000000"/>
        </w:rPr>
      </w:pPr>
      <w:r>
        <w:rPr>
          <w:color w:val="000000"/>
        </w:rPr>
        <w:t>по заявлению членов управляющего совета, подписанному не менее половины членов от списочного состава управляющего совета.</w:t>
      </w:r>
    </w:p>
    <w:p w14:paraId="6CA77230" w14:textId="2C0BA87F" w:rsidR="00B256DB" w:rsidRDefault="00B256DB" w:rsidP="00BE7827">
      <w:pPr>
        <w:pStyle w:val="a8"/>
        <w:spacing w:before="0" w:beforeAutospacing="0" w:after="0" w:afterAutospacing="0"/>
        <w:ind w:left="-426"/>
        <w:jc w:val="both"/>
        <w:textAlignment w:val="baseline"/>
        <w:rPr>
          <w:color w:val="000000"/>
        </w:rPr>
      </w:pPr>
      <w:r>
        <w:rPr>
          <w:color w:val="000000"/>
        </w:rPr>
        <w:t>7.12. Вопросы, предложенные для рассмотрения членами управляющего совета (в том числе председателем), руководителем образовательной организации, представителем учредителя образовательной организации, представителем уполномоченного учредителем органа, включаются в повестку дня заседания управляющего совета в обязательном порядке.</w:t>
      </w:r>
    </w:p>
    <w:p w14:paraId="564BED92" w14:textId="62FD1753" w:rsidR="00B256DB" w:rsidRDefault="00B256DB" w:rsidP="00BE7827">
      <w:pPr>
        <w:pStyle w:val="a8"/>
        <w:spacing w:before="0" w:beforeAutospacing="0" w:after="0" w:afterAutospacing="0"/>
        <w:ind w:left="-426"/>
        <w:jc w:val="both"/>
        <w:textAlignment w:val="baseline"/>
        <w:rPr>
          <w:color w:val="000000"/>
        </w:rPr>
      </w:pPr>
      <w:r>
        <w:rPr>
          <w:color w:val="000000"/>
        </w:rPr>
        <w:t>7.13. В целях подготовки заседаний управляющего совета и выработки проектов документов председатель управляющего совета вправе запрашивать у руководителя образовательной организации необходимые документы, информацию и иные материалы.</w:t>
      </w:r>
    </w:p>
    <w:p w14:paraId="2274C643" w14:textId="5C382544" w:rsidR="00B256DB" w:rsidRDefault="00B256DB" w:rsidP="00BE7827">
      <w:pPr>
        <w:pStyle w:val="a8"/>
        <w:spacing w:before="0" w:beforeAutospacing="0" w:after="0" w:afterAutospacing="0"/>
        <w:ind w:left="-426"/>
        <w:jc w:val="both"/>
        <w:textAlignment w:val="baseline"/>
        <w:rPr>
          <w:color w:val="000000"/>
        </w:rPr>
      </w:pPr>
      <w:r>
        <w:rPr>
          <w:color w:val="000000"/>
        </w:rPr>
        <w:t xml:space="preserve">7.14. </w:t>
      </w:r>
      <w:r w:rsidRPr="00B256DB">
        <w:rPr>
          <w:color w:val="000000"/>
        </w:rPr>
        <w:t>Заседания управляющего совета являются правомочными, если в них принимают участие представитель учредителя и не менее половины от общего числа членов управляющего совета. Заочное голосование считается состоявшимся, если в установленный в повестке дня срок голосования проголосовали не менее половины от общего (с учетом кооптированных) числа членов управляющего совета.</w:t>
      </w:r>
    </w:p>
    <w:p w14:paraId="70FA79BE" w14:textId="18B13007" w:rsidR="00B256DB" w:rsidRDefault="00B256DB" w:rsidP="00BE7827">
      <w:pPr>
        <w:pStyle w:val="a8"/>
        <w:spacing w:before="0" w:beforeAutospacing="0" w:after="0" w:afterAutospacing="0"/>
        <w:ind w:left="-426"/>
        <w:jc w:val="both"/>
        <w:textAlignment w:val="baseline"/>
        <w:rPr>
          <w:color w:val="000000"/>
        </w:rPr>
      </w:pPr>
      <w:r>
        <w:rPr>
          <w:color w:val="000000"/>
        </w:rPr>
        <w:t>7.15.</w:t>
      </w:r>
      <w:r w:rsidRPr="00B256DB">
        <w:rPr>
          <w:color w:val="000000"/>
        </w:rPr>
        <w:t xml:space="preserve"> </w:t>
      </w:r>
      <w:r>
        <w:rPr>
          <w:color w:val="000000"/>
        </w:rPr>
        <w:t>Заседания управляющего совета являются открытыми за исключением случаев, установленных настоящим Положением. На заседаниях управляющего совета может осуществляться аудиозапись, фото- и видеосъемка, если от участников управляющего совета получено согласие на указанные действия.</w:t>
      </w:r>
    </w:p>
    <w:p w14:paraId="608C46CC" w14:textId="29301C8B" w:rsidR="00B256DB" w:rsidRDefault="00B256DB" w:rsidP="00BE7827">
      <w:pPr>
        <w:pStyle w:val="a8"/>
        <w:spacing w:before="0" w:beforeAutospacing="0" w:after="0" w:afterAutospacing="0"/>
        <w:ind w:left="-426"/>
        <w:jc w:val="both"/>
        <w:textAlignment w:val="baseline"/>
        <w:rPr>
          <w:color w:val="000000"/>
        </w:rPr>
      </w:pPr>
      <w:r>
        <w:rPr>
          <w:color w:val="000000"/>
        </w:rPr>
        <w:t>7.16. Решением управляющего совета может быть установлен перечень вопросов, рассмотрение которых на заседании управляющего совета проводится в отсутствие несовершеннолетних членов управляющего совета и (или) на закрытом заседании управляющего совета.</w:t>
      </w:r>
    </w:p>
    <w:p w14:paraId="35C3CDAC" w14:textId="0DC234C2" w:rsidR="00B256DB" w:rsidRDefault="00B256DB" w:rsidP="00BE7827">
      <w:pPr>
        <w:pStyle w:val="a8"/>
        <w:spacing w:before="0" w:beforeAutospacing="0" w:after="0" w:afterAutospacing="0"/>
        <w:ind w:left="-426"/>
        <w:jc w:val="both"/>
        <w:textAlignment w:val="baseline"/>
        <w:rPr>
          <w:color w:val="000000"/>
        </w:rPr>
      </w:pPr>
      <w:r>
        <w:rPr>
          <w:color w:val="000000"/>
        </w:rPr>
        <w:t xml:space="preserve">7.17. В случае, когда количество членов управляющего совета становится менее половины количества, предусмотренного уставом или иным локальным актом образовательной организации, оставшиеся члены управляющего совета должны принять решение о проведении </w:t>
      </w:r>
      <w:r>
        <w:rPr>
          <w:color w:val="000000"/>
        </w:rPr>
        <w:lastRenderedPageBreak/>
        <w:t>довыборов. Новые члены управляющего совета должны быть избраны в течение одного месяца со дня выбытия из управляющего совета предыдущих членов (время каникул в этот период не включается). До проведения довыборов оставшиеся члены управляющего совета не вправе принимать никаких решений, кроме решения о проведении таких довыборов.</w:t>
      </w:r>
    </w:p>
    <w:p w14:paraId="1B18F8AD" w14:textId="77777777" w:rsidR="00B256DB" w:rsidRDefault="00B256DB" w:rsidP="00BE7827">
      <w:pPr>
        <w:pStyle w:val="a8"/>
        <w:spacing w:before="0" w:beforeAutospacing="0" w:after="0" w:afterAutospacing="0"/>
        <w:ind w:left="-426"/>
        <w:jc w:val="both"/>
        <w:textAlignment w:val="baseline"/>
        <w:rPr>
          <w:color w:val="000000"/>
        </w:rPr>
      </w:pPr>
      <w:r>
        <w:rPr>
          <w:color w:val="000000"/>
        </w:rPr>
        <w:t>7.18. Член управляющего совета по решению управляющего совета выводится из его состава в следующих случаях:</w:t>
      </w:r>
    </w:p>
    <w:p w14:paraId="2808B434"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в случае пропуска более двух заседаний управляющего совета подряд без уважительной причины – со дня, устанавливаемого соответствующим решением управляющего совета;</w:t>
      </w:r>
    </w:p>
    <w:p w14:paraId="70F600EF"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по его желанию, выраженному в письменной форме, – со дня, следующего за днем подачи соответствующего заявления;</w:t>
      </w:r>
    </w:p>
    <w:p w14:paraId="288ECD0F"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представитель Учредителя – при отзыве представителя учредителя – со дня, следующего за днем соответствующего отзыва;</w:t>
      </w:r>
    </w:p>
    <w:p w14:paraId="095D7239"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при увольнении с работы работника образовательной организации, избранного членом управляющего совета – со дня, следующего за днем увольнения;</w:t>
      </w:r>
    </w:p>
    <w:p w14:paraId="60F3A9E8"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обучающийся – в связи с завершением обучения в образовательной организации или отчислением (переводом) обучающегося, представляющего в управляющем совете обучающихся – со дня отчисления;</w:t>
      </w:r>
    </w:p>
    <w:p w14:paraId="7ECA01C5"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 – со дня, устанавливаемого соответствующим решением управляющего совета;</w:t>
      </w:r>
    </w:p>
    <w:p w14:paraId="26B2D043"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в случае совершения противоправных действий, несовместимых с членством в управляющем совете – со дня, устанавливаемого соответствующим решением управляющего совета;</w:t>
      </w:r>
    </w:p>
    <w:p w14:paraId="34EC712F" w14:textId="77777777" w:rsidR="00B256DB" w:rsidRDefault="00B256DB" w:rsidP="00BE7827">
      <w:pPr>
        <w:pStyle w:val="a8"/>
        <w:numPr>
          <w:ilvl w:val="0"/>
          <w:numId w:val="8"/>
        </w:numPr>
        <w:tabs>
          <w:tab w:val="clear" w:pos="720"/>
          <w:tab w:val="num" w:pos="709"/>
        </w:tabs>
        <w:spacing w:before="0" w:beforeAutospacing="0" w:after="0" w:afterAutospacing="0"/>
        <w:ind w:left="-426" w:hanging="283"/>
        <w:jc w:val="both"/>
        <w:textAlignment w:val="baseline"/>
        <w:rPr>
          <w:color w:val="000000"/>
        </w:rPr>
      </w:pPr>
      <w:r>
        <w:rPr>
          <w:color w:val="000000"/>
        </w:rPr>
        <w:t>при выявлении следующих обстоятельств, препятствующих участию в работе управляющего совета: лишение или ограничение родительских прав, судебный запрет заниматься педагогической и иной деятельностью, связанной с работой с детьми, признание по решению суда недееспособным, наличие неснятой или непогашенной судимости за совершение умышленного тяжкого или особо тяжкого преступления – со дня, устанавливаемого соответствующим решением управляющего совета.</w:t>
      </w:r>
    </w:p>
    <w:p w14:paraId="6E6EA1EF" w14:textId="2D0FC2AB" w:rsidR="00B256DB" w:rsidRDefault="00B256DB" w:rsidP="00BE7827">
      <w:pPr>
        <w:pStyle w:val="a8"/>
        <w:spacing w:before="0" w:beforeAutospacing="0" w:after="0" w:afterAutospacing="0"/>
        <w:ind w:left="-426"/>
        <w:jc w:val="both"/>
        <w:textAlignment w:val="baseline"/>
        <w:rPr>
          <w:color w:val="000000"/>
        </w:rPr>
      </w:pPr>
      <w:r>
        <w:rPr>
          <w:color w:val="000000"/>
        </w:rPr>
        <w:t xml:space="preserve">7.19. </w:t>
      </w:r>
      <w:r w:rsidRPr="00B256DB">
        <w:rPr>
          <w:color w:val="000000"/>
        </w:rPr>
        <w:t>В случае если обучающийся выбывает из образовательной организации, полномочия члена управляющего совета – родителя (законного представителя) этого обучающегося – автоматически прекращаются.</w:t>
      </w:r>
    </w:p>
    <w:p w14:paraId="1F132E5B" w14:textId="059611B5" w:rsidR="00B256DB" w:rsidRDefault="00B256DB" w:rsidP="00BE7827">
      <w:pPr>
        <w:pStyle w:val="a8"/>
        <w:spacing w:before="0" w:beforeAutospacing="0" w:after="0" w:afterAutospacing="0"/>
        <w:ind w:left="-426"/>
        <w:jc w:val="both"/>
        <w:textAlignment w:val="baseline"/>
        <w:rPr>
          <w:color w:val="000000"/>
        </w:rPr>
      </w:pPr>
      <w:r>
        <w:rPr>
          <w:color w:val="000000"/>
        </w:rPr>
        <w:t>7.20. После вывода из состава управляющего совета его члена управляющий совет принимает меры для замещения выведенного члена в общем порядке.</w:t>
      </w:r>
    </w:p>
    <w:p w14:paraId="69320FBD" w14:textId="06727FA2" w:rsidR="00B256DB" w:rsidRDefault="00B256DB" w:rsidP="00BE7827">
      <w:pPr>
        <w:pStyle w:val="a8"/>
        <w:spacing w:before="0" w:beforeAutospacing="0" w:after="0" w:afterAutospacing="0"/>
        <w:ind w:left="-426"/>
        <w:jc w:val="both"/>
        <w:textAlignment w:val="baseline"/>
        <w:rPr>
          <w:color w:val="000000"/>
        </w:rPr>
      </w:pPr>
      <w:r>
        <w:rPr>
          <w:color w:val="000000"/>
        </w:rPr>
        <w:t>7.21. Лицо, не являющееся членом управляющего совета, но желающее принять участие в его работе, может быть приглашено на заседание, если против этого не возражает более половины членов управляющего совета, присутствующих на заседании. Указанным лицам предоставляется в заседании управляющего совета право совещательного голоса.</w:t>
      </w:r>
    </w:p>
    <w:p w14:paraId="71971276" w14:textId="50DC07EC" w:rsidR="00B256DB" w:rsidRDefault="00B256DB" w:rsidP="00BE7827">
      <w:pPr>
        <w:pStyle w:val="a8"/>
        <w:spacing w:before="0" w:beforeAutospacing="0" w:after="0" w:afterAutospacing="0"/>
        <w:ind w:left="-426"/>
        <w:jc w:val="both"/>
        <w:textAlignment w:val="baseline"/>
        <w:rPr>
          <w:color w:val="000000"/>
        </w:rPr>
      </w:pPr>
      <w:r>
        <w:rPr>
          <w:color w:val="000000"/>
        </w:rPr>
        <w:t xml:space="preserve">7.22. </w:t>
      </w:r>
      <w:r w:rsidRPr="00B256DB">
        <w:rPr>
          <w:color w:val="000000"/>
        </w:rPr>
        <w:t>Решения управляющего совета принимаются открытым голосованием большинством голосов присутствующих и оформляются протоколами. При равенстве голосов голос председательствующего на заседании управляющего совета является решающим.</w:t>
      </w:r>
    </w:p>
    <w:p w14:paraId="6E422522" w14:textId="77777777" w:rsidR="00DC3092" w:rsidRPr="00DC3092" w:rsidRDefault="00B256DB" w:rsidP="00BE7827">
      <w:pPr>
        <w:pStyle w:val="a8"/>
        <w:spacing w:before="0" w:beforeAutospacing="0" w:after="0" w:afterAutospacing="0"/>
        <w:ind w:left="-426"/>
        <w:jc w:val="both"/>
        <w:textAlignment w:val="baseline"/>
        <w:rPr>
          <w:color w:val="000000"/>
        </w:rPr>
      </w:pPr>
      <w:r>
        <w:rPr>
          <w:color w:val="000000"/>
        </w:rPr>
        <w:t xml:space="preserve">7.23. </w:t>
      </w:r>
      <w:r w:rsidR="00DC3092" w:rsidRPr="00DC3092">
        <w:rPr>
          <w:color w:val="000000"/>
        </w:rPr>
        <w:t>Решение управляющего совета может быть принято без проведения собрания или заседания путем проведения заочного голосования (опросным путем). Такое голосование может быть проведено путем 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 При проведении заочного голосования не менее чем за 10 (десять) рабочих дней членам управляющего совета направляется предлагаемая повестка дня.</w:t>
      </w:r>
    </w:p>
    <w:p w14:paraId="2428CF77" w14:textId="21656B44" w:rsidR="00B256DB" w:rsidRDefault="00DC3092" w:rsidP="00BE7827">
      <w:pPr>
        <w:pStyle w:val="a8"/>
        <w:spacing w:before="0" w:beforeAutospacing="0" w:after="0" w:afterAutospacing="0"/>
        <w:ind w:left="-426"/>
        <w:jc w:val="both"/>
        <w:textAlignment w:val="baseline"/>
        <w:rPr>
          <w:color w:val="000000"/>
        </w:rPr>
      </w:pPr>
      <w:r w:rsidRPr="00DC3092">
        <w:rPr>
          <w:color w:val="000000"/>
        </w:rPr>
        <w:t>Все члены управляющего совета не менее чем за 3 (три) рабочих дня до начала голосования должны быть ознакомлены со всеми необходимыми информацией и материалами, а также иметь возможность вносить предложения о включении в повестку дня дополнительных вопросов не менее чем за 3 (три) рабочих дня до начала голосования.</w:t>
      </w:r>
    </w:p>
    <w:p w14:paraId="4AD0E63F" w14:textId="5AF530EA" w:rsidR="00DC3092" w:rsidRDefault="00DC3092" w:rsidP="00BE7827">
      <w:pPr>
        <w:pStyle w:val="a8"/>
        <w:spacing w:before="0" w:beforeAutospacing="0" w:after="0" w:afterAutospacing="0"/>
        <w:ind w:left="-426"/>
        <w:jc w:val="both"/>
        <w:textAlignment w:val="baseline"/>
        <w:rPr>
          <w:color w:val="000000"/>
        </w:rPr>
      </w:pPr>
      <w:r>
        <w:rPr>
          <w:color w:val="000000"/>
        </w:rPr>
        <w:t>7.24. Протоколы подписываются председателем и секретарем управляющего совета. Секретарь обеспечивает сохранность документации управляющего совета.</w:t>
      </w:r>
    </w:p>
    <w:p w14:paraId="0B626198" w14:textId="4B194DC5" w:rsidR="00DC3092" w:rsidRDefault="00DC3092" w:rsidP="00BE7827">
      <w:pPr>
        <w:pStyle w:val="a8"/>
        <w:spacing w:before="0" w:beforeAutospacing="0" w:after="0" w:afterAutospacing="0"/>
        <w:ind w:left="-426"/>
        <w:jc w:val="both"/>
        <w:textAlignment w:val="baseline"/>
        <w:rPr>
          <w:color w:val="000000"/>
        </w:rPr>
      </w:pPr>
      <w:r>
        <w:rPr>
          <w:color w:val="000000"/>
        </w:rPr>
        <w:lastRenderedPageBreak/>
        <w:t>7.25. Решения управляющего совета реализуются посредством локальных нормативных актов и (или) поручений руководителя образовательной организации.</w:t>
      </w:r>
    </w:p>
    <w:p w14:paraId="24C9575C" w14:textId="276880A1" w:rsidR="00DC3092" w:rsidRDefault="00F67A83" w:rsidP="00BE7827">
      <w:pPr>
        <w:pStyle w:val="a8"/>
        <w:spacing w:before="0" w:beforeAutospacing="0" w:after="0" w:afterAutospacing="0"/>
        <w:ind w:left="-426"/>
        <w:jc w:val="both"/>
        <w:textAlignment w:val="baseline"/>
        <w:rPr>
          <w:color w:val="000000"/>
        </w:rPr>
      </w:pPr>
      <w:r>
        <w:rPr>
          <w:color w:val="000000"/>
        </w:rPr>
        <w:t xml:space="preserve">8. </w:t>
      </w:r>
      <w:r>
        <w:rPr>
          <w:b/>
          <w:bCs/>
          <w:color w:val="000000"/>
        </w:rPr>
        <w:t>Рабочие группы и комиссии управляющего совета</w:t>
      </w:r>
    </w:p>
    <w:p w14:paraId="4F09E43A" w14:textId="13AA3FD0" w:rsidR="00A121F2" w:rsidRDefault="00F65916" w:rsidP="00BE7827">
      <w:pPr>
        <w:ind w:left="-426"/>
        <w:jc w:val="both"/>
      </w:pPr>
      <w:r>
        <w:t xml:space="preserve">8.1. </w:t>
      </w:r>
      <w:r w:rsidR="00F67A83">
        <w:rPr>
          <w:color w:val="000000"/>
        </w:rPr>
        <w:t>Управляющий совет вправе создавать по мере необходимости комиссии и рабочие группы как временные, так и на постоянной основе по вопросам, отнесенным к компетенции Управляющего совета, а также утверждать положения об указанных комиссиях и рабочих группах.</w:t>
      </w:r>
    </w:p>
    <w:p w14:paraId="1E48EECA" w14:textId="7A7345D0" w:rsidR="00A121F2" w:rsidRDefault="00F65916" w:rsidP="00BE7827">
      <w:pPr>
        <w:ind w:left="-426"/>
        <w:jc w:val="both"/>
      </w:pPr>
      <w:r>
        <w:t xml:space="preserve">8.2. </w:t>
      </w:r>
      <w:r w:rsidR="00F67A83" w:rsidRPr="00F67A83">
        <w:t>Управляющий совет определяет структуру, количество членов и персональное членство в рабочих группах, комиссиях и (или) комитетах, назначает из числа членов управляющего совета их председателя, утверждает задачи, функции и регламент их работы.</w:t>
      </w:r>
    </w:p>
    <w:p w14:paraId="0FFC6CC6" w14:textId="45218881" w:rsidR="00A121F2" w:rsidRDefault="00F65916" w:rsidP="00BE7827">
      <w:pPr>
        <w:ind w:left="-426"/>
        <w:jc w:val="both"/>
      </w:pPr>
      <w:r>
        <w:t xml:space="preserve">8.3. </w:t>
      </w:r>
      <w:r w:rsidR="00F67A83">
        <w:rPr>
          <w:color w:val="000000"/>
        </w:rPr>
        <w:t>В рабочие группы, комиссии и (или) комитеты могут входить с их согласия лица, включение которых управляющий совет сочтет необходимым и полезным для осуществления эффективной работы рабочей группы, комиссии и (или) комитета.</w:t>
      </w:r>
    </w:p>
    <w:p w14:paraId="06A37F88" w14:textId="77777777" w:rsidR="00F67A83" w:rsidRDefault="00F65916" w:rsidP="00BE7827">
      <w:pPr>
        <w:ind w:left="-426"/>
        <w:jc w:val="both"/>
        <w:rPr>
          <w:color w:val="000000"/>
        </w:rPr>
      </w:pPr>
      <w:r>
        <w:t xml:space="preserve">8.4. </w:t>
      </w:r>
      <w:r w:rsidR="00F67A83">
        <w:rPr>
          <w:color w:val="000000"/>
        </w:rPr>
        <w:t>Постоянные комиссии создаются по основным направлениям деятельности управляющего совета.</w:t>
      </w:r>
    </w:p>
    <w:p w14:paraId="781DB344" w14:textId="19CAF94E" w:rsidR="00A121F2" w:rsidRDefault="00F65916" w:rsidP="00BE7827">
      <w:pPr>
        <w:ind w:left="-426"/>
        <w:jc w:val="both"/>
      </w:pPr>
      <w:r>
        <w:t xml:space="preserve">8.5. </w:t>
      </w:r>
      <w:r w:rsidR="00F67A83">
        <w:rPr>
          <w:color w:val="000000"/>
        </w:rPr>
        <w:t>Рабочие группы управляющего совета создаются на определенный период времени для выполнения конкретной задачи, поставленной управляющим советом и, как правило, на определенный срок. После выполнения поставленной задачи рабочая группа ликвидируется.</w:t>
      </w:r>
    </w:p>
    <w:p w14:paraId="2B15498C" w14:textId="1EE096D3" w:rsidR="00A121F2" w:rsidRDefault="00F65916" w:rsidP="00BE7827">
      <w:pPr>
        <w:ind w:left="-426"/>
        <w:jc w:val="both"/>
      </w:pPr>
      <w:r>
        <w:t xml:space="preserve">8.6. </w:t>
      </w:r>
      <w:r w:rsidR="00F67A83">
        <w:rPr>
          <w:color w:val="000000"/>
        </w:rPr>
        <w:t>Рабочие группы и (или) комиссии принимают рекомендательные для управляющего совета решения.</w:t>
      </w:r>
    </w:p>
    <w:p w14:paraId="7B883096" w14:textId="347C95D8" w:rsidR="00A121F2" w:rsidRDefault="00F65916" w:rsidP="00BE7827">
      <w:pPr>
        <w:ind w:left="-426"/>
        <w:jc w:val="both"/>
      </w:pPr>
      <w:r>
        <w:t xml:space="preserve">8.7. </w:t>
      </w:r>
      <w:r w:rsidR="00F67A83">
        <w:rPr>
          <w:color w:val="000000"/>
        </w:rPr>
        <w:t>Для регламентации создания и деятельности рабочих групп и комиссий управляющий совет вправе разрабатывать и принимать соответствующие положения.</w:t>
      </w:r>
    </w:p>
    <w:p w14:paraId="567DCF95" w14:textId="5AF5E6BE" w:rsidR="00F65916" w:rsidRPr="00A121F2" w:rsidRDefault="00F65916" w:rsidP="00BE7827">
      <w:pPr>
        <w:ind w:left="-426"/>
        <w:jc w:val="both"/>
        <w:rPr>
          <w:b/>
          <w:bCs/>
        </w:rPr>
      </w:pPr>
      <w:r w:rsidRPr="00A121F2">
        <w:rPr>
          <w:b/>
          <w:bCs/>
        </w:rPr>
        <w:t xml:space="preserve">9. </w:t>
      </w:r>
      <w:r w:rsidR="00F67A83" w:rsidRPr="00F67A83">
        <w:rPr>
          <w:b/>
          <w:bCs/>
        </w:rPr>
        <w:t>Информационная открытость управляющего совета</w:t>
      </w:r>
    </w:p>
    <w:p w14:paraId="2882A686" w14:textId="750D15DA" w:rsidR="00A121F2" w:rsidRDefault="00F65916" w:rsidP="00BE7827">
      <w:pPr>
        <w:ind w:left="-426"/>
        <w:jc w:val="both"/>
      </w:pPr>
      <w:r>
        <w:t xml:space="preserve">9.1. </w:t>
      </w:r>
      <w:r w:rsidR="00F67A83">
        <w:rPr>
          <w:color w:val="000000"/>
        </w:rPr>
        <w:t xml:space="preserve">Управляющий совет обеспечивает доступность материалов его работы для ознакомления любым представителям общественности, за исключением тех материалов, которые управляющий совет считает конфиденциальными. </w:t>
      </w:r>
    </w:p>
    <w:p w14:paraId="0505DE0A" w14:textId="0AA4DBD9" w:rsidR="00F67A83" w:rsidRDefault="00F65916" w:rsidP="00BE7827">
      <w:pPr>
        <w:ind w:left="-426"/>
        <w:jc w:val="both"/>
      </w:pPr>
      <w:r>
        <w:t xml:space="preserve">9.2. </w:t>
      </w:r>
      <w:r w:rsidR="00F67A83" w:rsidRPr="00F67A83">
        <w:t>Управляющий совет готовит ежегодный отчет о своей деятельности</w:t>
      </w:r>
      <w:r w:rsidR="00F67A83">
        <w:t>.</w:t>
      </w:r>
    </w:p>
    <w:p w14:paraId="5BEA1B4B" w14:textId="77777777" w:rsidR="00F65916" w:rsidRPr="00A121F2" w:rsidRDefault="00F65916" w:rsidP="00BE7827">
      <w:pPr>
        <w:ind w:left="-426"/>
        <w:jc w:val="both"/>
        <w:rPr>
          <w:b/>
          <w:bCs/>
        </w:rPr>
      </w:pPr>
      <w:r w:rsidRPr="00A121F2">
        <w:rPr>
          <w:b/>
          <w:bCs/>
        </w:rPr>
        <w:t>10. Заключительные положения</w:t>
      </w:r>
    </w:p>
    <w:p w14:paraId="11FE36B4" w14:textId="3B3BF953" w:rsidR="00A121F2" w:rsidRDefault="00F65916" w:rsidP="00BE7827">
      <w:pPr>
        <w:ind w:left="-426"/>
        <w:jc w:val="both"/>
      </w:pPr>
      <w:r>
        <w:t xml:space="preserve">10.1. Настоящее Положение </w:t>
      </w:r>
      <w:r w:rsidR="00B07EA1">
        <w:t>об Управляющем совете муниципального бюджетного общеобразовательного учреждения</w:t>
      </w:r>
      <w:r>
        <w:t xml:space="preserve"> является локальным нормативным актом, принимается на </w:t>
      </w:r>
      <w:r w:rsidR="00B07EA1">
        <w:t>педагогическим советом</w:t>
      </w:r>
      <w:r>
        <w:t xml:space="preserve"> школы и утверждается (либо вводится в действие) приказом директора </w:t>
      </w:r>
      <w:r w:rsidR="00F7645B">
        <w:t xml:space="preserve">МБОУ СШ №5 </w:t>
      </w:r>
      <w:proofErr w:type="spellStart"/>
      <w:r w:rsidR="00F7645B">
        <w:t>г.Волгодонска</w:t>
      </w:r>
      <w:proofErr w:type="spellEnd"/>
      <w:r w:rsidR="00F7645B">
        <w:t>.</w:t>
      </w:r>
    </w:p>
    <w:p w14:paraId="75EEE8CC" w14:textId="77777777" w:rsidR="00A121F2" w:rsidRDefault="00F65916" w:rsidP="00BE7827">
      <w:pPr>
        <w:ind w:left="-426"/>
        <w:jc w:val="both"/>
      </w:pPr>
      <w:r>
        <w:t xml:space="preserve">10.2.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14:paraId="0404BA59" w14:textId="77777777" w:rsidR="00A121F2" w:rsidRDefault="00F65916" w:rsidP="00BE7827">
      <w:pPr>
        <w:ind w:left="-426"/>
        <w:jc w:val="both"/>
      </w:pPr>
      <w:r>
        <w:t xml:space="preserve">10.3. Положение о комиссии по трудовым спорам общеобразовательной организации принимается на неопределенный срок. Изменения и дополнения к Положению принимаются в порядке, предусмотренном п.10.1. настоящего Положения. </w:t>
      </w:r>
    </w:p>
    <w:p w14:paraId="3F25E3D6" w14:textId="6965DE0E" w:rsidR="00F65916" w:rsidRDefault="00F65916" w:rsidP="00BE7827">
      <w:pPr>
        <w:ind w:left="-426"/>
        <w:jc w:val="both"/>
      </w:pPr>
      <w:r>
        <w:t>10.4. 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14:paraId="2BA26F8C" w14:textId="77777777" w:rsidR="00F65916" w:rsidRDefault="00F65916" w:rsidP="00BE7827">
      <w:pPr>
        <w:ind w:left="-426"/>
        <w:jc w:val="both"/>
      </w:pPr>
    </w:p>
    <w:p w14:paraId="76DC83F2" w14:textId="77777777" w:rsidR="00F65916" w:rsidRDefault="00F65916" w:rsidP="00BE7827">
      <w:pPr>
        <w:ind w:left="-426"/>
        <w:jc w:val="both"/>
      </w:pPr>
    </w:p>
    <w:p w14:paraId="25624841" w14:textId="09970D54" w:rsidR="00F65916" w:rsidRDefault="00F65916" w:rsidP="00BE7827">
      <w:pPr>
        <w:ind w:left="-426"/>
        <w:jc w:val="both"/>
      </w:pPr>
    </w:p>
    <w:p w14:paraId="3614F304" w14:textId="5CBBC06F" w:rsidR="00A121F2" w:rsidRDefault="00A121F2" w:rsidP="00BE7827">
      <w:pPr>
        <w:ind w:left="-426"/>
      </w:pPr>
    </w:p>
    <w:p w14:paraId="45EA6176" w14:textId="3B2806BB" w:rsidR="00A121F2" w:rsidRDefault="00A121F2" w:rsidP="00BE7827">
      <w:pPr>
        <w:ind w:left="-426" w:hanging="142"/>
        <w:jc w:val="right"/>
      </w:pPr>
    </w:p>
    <w:p w14:paraId="6564DE9B" w14:textId="3606BA5B" w:rsidR="00A121F2" w:rsidRDefault="002A3362" w:rsidP="00BE7827">
      <w:pPr>
        <w:ind w:left="-426"/>
        <w:jc w:val="right"/>
      </w:pPr>
      <w:r w:rsidRPr="002A3362">
        <w:rPr>
          <w:noProof/>
        </w:rPr>
        <w:t xml:space="preserve"> </w:t>
      </w:r>
    </w:p>
    <w:p w14:paraId="16B5A1DE" w14:textId="02E6F762" w:rsidR="009F7EA9" w:rsidRDefault="002A3362" w:rsidP="00BE7827">
      <w:pPr>
        <w:ind w:left="-426"/>
        <w:jc w:val="center"/>
      </w:pPr>
      <w:r w:rsidRPr="002A3362">
        <w:t xml:space="preserve"> </w:t>
      </w:r>
    </w:p>
    <w:p w14:paraId="71AD0FFD" w14:textId="1FF4E40A" w:rsidR="00041CA0" w:rsidRDefault="00041CA0" w:rsidP="00BE7827">
      <w:pPr>
        <w:ind w:left="-426"/>
        <w:jc w:val="center"/>
      </w:pPr>
    </w:p>
    <w:p w14:paraId="10DD25FB" w14:textId="0F06D991" w:rsidR="00041CA0" w:rsidRDefault="00041CA0" w:rsidP="00BE7827">
      <w:pPr>
        <w:ind w:left="-426"/>
        <w:jc w:val="center"/>
      </w:pPr>
    </w:p>
    <w:p w14:paraId="14D538D0" w14:textId="52F152B0" w:rsidR="00041CA0" w:rsidRDefault="00041CA0" w:rsidP="00BE7827">
      <w:pPr>
        <w:ind w:left="-426"/>
        <w:jc w:val="center"/>
      </w:pPr>
    </w:p>
    <w:p w14:paraId="0EFDFC96" w14:textId="40CFC761" w:rsidR="00041CA0" w:rsidRDefault="00041CA0" w:rsidP="00BE7827">
      <w:pPr>
        <w:ind w:left="-426"/>
        <w:jc w:val="center"/>
      </w:pPr>
    </w:p>
    <w:p w14:paraId="7E20B99D" w14:textId="487DB305" w:rsidR="00041CA0" w:rsidRDefault="00041CA0" w:rsidP="00BE7827">
      <w:pPr>
        <w:ind w:left="-426"/>
        <w:jc w:val="center"/>
      </w:pPr>
    </w:p>
    <w:p w14:paraId="1949B1BE" w14:textId="3B348138" w:rsidR="00041CA0" w:rsidRDefault="00041CA0" w:rsidP="00BE7827">
      <w:pPr>
        <w:ind w:left="-426"/>
        <w:jc w:val="center"/>
      </w:pPr>
    </w:p>
    <w:p w14:paraId="684E07D9" w14:textId="14900D1D" w:rsidR="00041CA0" w:rsidRDefault="00041CA0" w:rsidP="00BE7827">
      <w:pPr>
        <w:ind w:left="-426"/>
        <w:jc w:val="center"/>
      </w:pPr>
    </w:p>
    <w:p w14:paraId="7553DFFB" w14:textId="2DC4A735" w:rsidR="00041CA0" w:rsidRDefault="00041CA0" w:rsidP="00BE7827">
      <w:pPr>
        <w:ind w:left="-426"/>
        <w:jc w:val="center"/>
      </w:pPr>
    </w:p>
    <w:p w14:paraId="6C4F5C04" w14:textId="3B89F566" w:rsidR="00041CA0" w:rsidRDefault="00041CA0" w:rsidP="00BE7827">
      <w:pPr>
        <w:ind w:left="-426"/>
        <w:jc w:val="center"/>
      </w:pPr>
    </w:p>
    <w:p w14:paraId="4EAFE4C1" w14:textId="4CE7A258" w:rsidR="00041CA0" w:rsidRDefault="00041CA0" w:rsidP="00041CA0">
      <w:pPr>
        <w:ind w:left="-426"/>
        <w:jc w:val="center"/>
      </w:pPr>
    </w:p>
    <w:p w14:paraId="6D4BE8D3" w14:textId="142FE536" w:rsidR="00041CA0" w:rsidRDefault="00041CA0" w:rsidP="00041CA0">
      <w:pPr>
        <w:ind w:left="-426"/>
        <w:jc w:val="center"/>
      </w:pPr>
    </w:p>
    <w:p w14:paraId="0C78F427" w14:textId="173B441A" w:rsidR="00041CA0" w:rsidRDefault="00041CA0" w:rsidP="00041CA0">
      <w:pPr>
        <w:ind w:left="-426"/>
        <w:jc w:val="center"/>
      </w:pPr>
    </w:p>
    <w:p w14:paraId="53DE6495" w14:textId="77777777" w:rsidR="00041CA0" w:rsidRDefault="00041CA0" w:rsidP="00BE7827">
      <w:pPr>
        <w:pStyle w:val="a8"/>
      </w:pPr>
      <w:bookmarkStart w:id="2" w:name="_GoBack"/>
      <w:r>
        <w:rPr>
          <w:noProof/>
        </w:rPr>
        <w:drawing>
          <wp:inline distT="0" distB="0" distL="0" distR="0" wp14:anchorId="15C581AC" wp14:editId="5F7E5918">
            <wp:extent cx="5962235" cy="489204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l="1" t="1" r="300" b="1595"/>
                    <a:stretch/>
                  </pic:blipFill>
                  <pic:spPr bwMode="auto">
                    <a:xfrm>
                      <a:off x="0" y="0"/>
                      <a:ext cx="6002079" cy="4924732"/>
                    </a:xfrm>
                    <a:prstGeom prst="rect">
                      <a:avLst/>
                    </a:prstGeom>
                    <a:noFill/>
                    <a:ln>
                      <a:noFill/>
                    </a:ln>
                    <a:extLst>
                      <a:ext uri="{53640926-AAD7-44D8-BBD7-CCE9431645EC}">
                        <a14:shadowObscured xmlns:a14="http://schemas.microsoft.com/office/drawing/2010/main"/>
                      </a:ext>
                    </a:extLst>
                  </pic:spPr>
                </pic:pic>
              </a:graphicData>
            </a:graphic>
          </wp:inline>
        </w:drawing>
      </w:r>
      <w:bookmarkEnd w:id="2"/>
    </w:p>
    <w:p w14:paraId="57B05B4E" w14:textId="23ABB294" w:rsidR="00041CA0" w:rsidRDefault="00041CA0" w:rsidP="00041CA0">
      <w:pPr>
        <w:ind w:left="-426"/>
        <w:jc w:val="center"/>
      </w:pPr>
    </w:p>
    <w:p w14:paraId="0CEE992E" w14:textId="77777777" w:rsidR="00041CA0" w:rsidRPr="00D03BE2" w:rsidRDefault="00041CA0" w:rsidP="00041CA0">
      <w:pPr>
        <w:ind w:left="-426"/>
        <w:jc w:val="center"/>
      </w:pPr>
    </w:p>
    <w:sectPr w:rsidR="00041CA0" w:rsidRPr="00D03BE2" w:rsidSect="002A3362">
      <w:type w:val="continuous"/>
      <w:pgSz w:w="11906" w:h="16838"/>
      <w:pgMar w:top="567"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0C3040" w14:textId="77777777" w:rsidR="001C6396" w:rsidRDefault="001C6396" w:rsidP="002A3362">
      <w:r>
        <w:separator/>
      </w:r>
    </w:p>
  </w:endnote>
  <w:endnote w:type="continuationSeparator" w:id="0">
    <w:p w14:paraId="25EE18D3" w14:textId="77777777" w:rsidR="001C6396" w:rsidRDefault="001C6396" w:rsidP="002A3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3BD2F" w14:textId="77777777" w:rsidR="001C6396" w:rsidRDefault="001C6396" w:rsidP="002A3362">
      <w:r>
        <w:separator/>
      </w:r>
    </w:p>
  </w:footnote>
  <w:footnote w:type="continuationSeparator" w:id="0">
    <w:p w14:paraId="3B61B1FB" w14:textId="77777777" w:rsidR="001C6396" w:rsidRDefault="001C6396" w:rsidP="002A33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266A8"/>
    <w:multiLevelType w:val="hybridMultilevel"/>
    <w:tmpl w:val="F00214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8E6EF3"/>
    <w:multiLevelType w:val="multilevel"/>
    <w:tmpl w:val="61185C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10B57F3"/>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1521A"/>
    <w:multiLevelType w:val="hybridMultilevel"/>
    <w:tmpl w:val="FA3A4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3964490"/>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157B0"/>
    <w:multiLevelType w:val="hybridMultilevel"/>
    <w:tmpl w:val="8F845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ED02EC"/>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DE1F3D"/>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0B415C"/>
    <w:multiLevelType w:val="multilevel"/>
    <w:tmpl w:val="842C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6"/>
  </w:num>
  <w:num w:numId="5">
    <w:abstractNumId w:val="7"/>
  </w:num>
  <w:num w:numId="6">
    <w:abstractNumId w:val="2"/>
  </w:num>
  <w:num w:numId="7">
    <w:abstractNumId w:val="4"/>
  </w:num>
  <w:num w:numId="8">
    <w:abstractNumId w:val="8"/>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FF"/>
    <w:rsid w:val="00041CA0"/>
    <w:rsid w:val="000B6818"/>
    <w:rsid w:val="0012076D"/>
    <w:rsid w:val="0013432E"/>
    <w:rsid w:val="001606FB"/>
    <w:rsid w:val="001C6396"/>
    <w:rsid w:val="00267E7C"/>
    <w:rsid w:val="002A3362"/>
    <w:rsid w:val="002F241E"/>
    <w:rsid w:val="00316A2F"/>
    <w:rsid w:val="00381D9E"/>
    <w:rsid w:val="003E5B24"/>
    <w:rsid w:val="00514ADB"/>
    <w:rsid w:val="00522828"/>
    <w:rsid w:val="005713DD"/>
    <w:rsid w:val="00574147"/>
    <w:rsid w:val="00593FD1"/>
    <w:rsid w:val="005C6E9A"/>
    <w:rsid w:val="006432DE"/>
    <w:rsid w:val="007121FF"/>
    <w:rsid w:val="00733AD3"/>
    <w:rsid w:val="0076317E"/>
    <w:rsid w:val="007B40FA"/>
    <w:rsid w:val="00906125"/>
    <w:rsid w:val="00934F60"/>
    <w:rsid w:val="009451AE"/>
    <w:rsid w:val="00974F77"/>
    <w:rsid w:val="00981CF5"/>
    <w:rsid w:val="009D2998"/>
    <w:rsid w:val="009D56F5"/>
    <w:rsid w:val="009F7EA9"/>
    <w:rsid w:val="00A121F2"/>
    <w:rsid w:val="00A3336F"/>
    <w:rsid w:val="00A87C60"/>
    <w:rsid w:val="00A87FA6"/>
    <w:rsid w:val="00AB4800"/>
    <w:rsid w:val="00B07EA1"/>
    <w:rsid w:val="00B256DB"/>
    <w:rsid w:val="00B369B8"/>
    <w:rsid w:val="00BC71CC"/>
    <w:rsid w:val="00BE7827"/>
    <w:rsid w:val="00C0478F"/>
    <w:rsid w:val="00C6399F"/>
    <w:rsid w:val="00D03BE2"/>
    <w:rsid w:val="00DC3092"/>
    <w:rsid w:val="00E11089"/>
    <w:rsid w:val="00E44C5B"/>
    <w:rsid w:val="00ED4FB6"/>
    <w:rsid w:val="00F15A06"/>
    <w:rsid w:val="00F65916"/>
    <w:rsid w:val="00F67A83"/>
    <w:rsid w:val="00F7249C"/>
    <w:rsid w:val="00F7645B"/>
    <w:rsid w:val="00FE1A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B369B8"/>
    <w:pPr>
      <w:ind w:left="720"/>
      <w:contextualSpacing/>
    </w:pPr>
  </w:style>
  <w:style w:type="paragraph" w:styleId="a4">
    <w:name w:val="header"/>
    <w:basedOn w:val="a"/>
    <w:link w:val="a5"/>
    <w:uiPriority w:val="99"/>
    <w:unhideWhenUsed/>
    <w:rsid w:val="002A3362"/>
    <w:pPr>
      <w:tabs>
        <w:tab w:val="center" w:pos="4677"/>
        <w:tab w:val="right" w:pos="9355"/>
      </w:tabs>
    </w:pPr>
  </w:style>
  <w:style w:type="character" w:customStyle="1" w:styleId="a5">
    <w:name w:val="Верхний колонтитул Знак"/>
    <w:basedOn w:val="a0"/>
    <w:link w:val="a4"/>
    <w:uiPriority w:val="99"/>
    <w:rsid w:val="002A33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A3362"/>
    <w:pPr>
      <w:tabs>
        <w:tab w:val="center" w:pos="4677"/>
        <w:tab w:val="right" w:pos="9355"/>
      </w:tabs>
    </w:pPr>
  </w:style>
  <w:style w:type="character" w:customStyle="1" w:styleId="a7">
    <w:name w:val="Нижний колонтитул Знак"/>
    <w:basedOn w:val="a0"/>
    <w:link w:val="a6"/>
    <w:uiPriority w:val="99"/>
    <w:rsid w:val="002A3362"/>
    <w:rPr>
      <w:rFonts w:ascii="Times New Roman" w:eastAsia="Times New Roman" w:hAnsi="Times New Roman" w:cs="Times New Roman"/>
      <w:sz w:val="24"/>
      <w:szCs w:val="24"/>
      <w:lang w:eastAsia="ru-RU"/>
    </w:rPr>
  </w:style>
  <w:style w:type="paragraph" w:styleId="a8">
    <w:name w:val="Normal (Web)"/>
    <w:basedOn w:val="a"/>
    <w:uiPriority w:val="99"/>
    <w:unhideWhenUsed/>
    <w:rsid w:val="00041CA0"/>
    <w:pPr>
      <w:spacing w:before="100" w:beforeAutospacing="1" w:after="100" w:afterAutospacing="1"/>
    </w:pPr>
  </w:style>
  <w:style w:type="paragraph" w:styleId="a9">
    <w:name w:val="Balloon Text"/>
    <w:basedOn w:val="a"/>
    <w:link w:val="aa"/>
    <w:uiPriority w:val="99"/>
    <w:semiHidden/>
    <w:unhideWhenUsed/>
    <w:rsid w:val="00BE7827"/>
    <w:rPr>
      <w:rFonts w:ascii="Tahoma" w:hAnsi="Tahoma" w:cs="Tahoma"/>
      <w:sz w:val="16"/>
      <w:szCs w:val="16"/>
    </w:rPr>
  </w:style>
  <w:style w:type="character" w:customStyle="1" w:styleId="aa">
    <w:name w:val="Текст выноски Знак"/>
    <w:basedOn w:val="a0"/>
    <w:link w:val="a9"/>
    <w:uiPriority w:val="99"/>
    <w:semiHidden/>
    <w:rsid w:val="00BE7827"/>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7E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C60"/>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A87C60"/>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styleId="a3">
    <w:name w:val="List Paragraph"/>
    <w:basedOn w:val="a"/>
    <w:uiPriority w:val="34"/>
    <w:qFormat/>
    <w:rsid w:val="00B369B8"/>
    <w:pPr>
      <w:ind w:left="720"/>
      <w:contextualSpacing/>
    </w:pPr>
  </w:style>
  <w:style w:type="paragraph" w:styleId="a4">
    <w:name w:val="header"/>
    <w:basedOn w:val="a"/>
    <w:link w:val="a5"/>
    <w:uiPriority w:val="99"/>
    <w:unhideWhenUsed/>
    <w:rsid w:val="002A3362"/>
    <w:pPr>
      <w:tabs>
        <w:tab w:val="center" w:pos="4677"/>
        <w:tab w:val="right" w:pos="9355"/>
      </w:tabs>
    </w:pPr>
  </w:style>
  <w:style w:type="character" w:customStyle="1" w:styleId="a5">
    <w:name w:val="Верхний колонтитул Знак"/>
    <w:basedOn w:val="a0"/>
    <w:link w:val="a4"/>
    <w:uiPriority w:val="99"/>
    <w:rsid w:val="002A3362"/>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2A3362"/>
    <w:pPr>
      <w:tabs>
        <w:tab w:val="center" w:pos="4677"/>
        <w:tab w:val="right" w:pos="9355"/>
      </w:tabs>
    </w:pPr>
  </w:style>
  <w:style w:type="character" w:customStyle="1" w:styleId="a7">
    <w:name w:val="Нижний колонтитул Знак"/>
    <w:basedOn w:val="a0"/>
    <w:link w:val="a6"/>
    <w:uiPriority w:val="99"/>
    <w:rsid w:val="002A3362"/>
    <w:rPr>
      <w:rFonts w:ascii="Times New Roman" w:eastAsia="Times New Roman" w:hAnsi="Times New Roman" w:cs="Times New Roman"/>
      <w:sz w:val="24"/>
      <w:szCs w:val="24"/>
      <w:lang w:eastAsia="ru-RU"/>
    </w:rPr>
  </w:style>
  <w:style w:type="paragraph" w:styleId="a8">
    <w:name w:val="Normal (Web)"/>
    <w:basedOn w:val="a"/>
    <w:uiPriority w:val="99"/>
    <w:unhideWhenUsed/>
    <w:rsid w:val="00041CA0"/>
    <w:pPr>
      <w:spacing w:before="100" w:beforeAutospacing="1" w:after="100" w:afterAutospacing="1"/>
    </w:pPr>
  </w:style>
  <w:style w:type="paragraph" w:styleId="a9">
    <w:name w:val="Balloon Text"/>
    <w:basedOn w:val="a"/>
    <w:link w:val="aa"/>
    <w:uiPriority w:val="99"/>
    <w:semiHidden/>
    <w:unhideWhenUsed/>
    <w:rsid w:val="00BE7827"/>
    <w:rPr>
      <w:rFonts w:ascii="Tahoma" w:hAnsi="Tahoma" w:cs="Tahoma"/>
      <w:sz w:val="16"/>
      <w:szCs w:val="16"/>
    </w:rPr>
  </w:style>
  <w:style w:type="character" w:customStyle="1" w:styleId="aa">
    <w:name w:val="Текст выноски Знак"/>
    <w:basedOn w:val="a0"/>
    <w:link w:val="a9"/>
    <w:uiPriority w:val="99"/>
    <w:semiHidden/>
    <w:rsid w:val="00BE782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51">
      <w:bodyDiv w:val="1"/>
      <w:marLeft w:val="0"/>
      <w:marRight w:val="0"/>
      <w:marTop w:val="0"/>
      <w:marBottom w:val="0"/>
      <w:divBdr>
        <w:top w:val="none" w:sz="0" w:space="0" w:color="auto"/>
        <w:left w:val="none" w:sz="0" w:space="0" w:color="auto"/>
        <w:bottom w:val="none" w:sz="0" w:space="0" w:color="auto"/>
        <w:right w:val="none" w:sz="0" w:space="0" w:color="auto"/>
      </w:divBdr>
    </w:div>
    <w:div w:id="69623846">
      <w:bodyDiv w:val="1"/>
      <w:marLeft w:val="0"/>
      <w:marRight w:val="0"/>
      <w:marTop w:val="0"/>
      <w:marBottom w:val="0"/>
      <w:divBdr>
        <w:top w:val="none" w:sz="0" w:space="0" w:color="auto"/>
        <w:left w:val="none" w:sz="0" w:space="0" w:color="auto"/>
        <w:bottom w:val="none" w:sz="0" w:space="0" w:color="auto"/>
        <w:right w:val="none" w:sz="0" w:space="0" w:color="auto"/>
      </w:divBdr>
    </w:div>
    <w:div w:id="86659254">
      <w:bodyDiv w:val="1"/>
      <w:marLeft w:val="0"/>
      <w:marRight w:val="0"/>
      <w:marTop w:val="0"/>
      <w:marBottom w:val="0"/>
      <w:divBdr>
        <w:top w:val="none" w:sz="0" w:space="0" w:color="auto"/>
        <w:left w:val="none" w:sz="0" w:space="0" w:color="auto"/>
        <w:bottom w:val="none" w:sz="0" w:space="0" w:color="auto"/>
        <w:right w:val="none" w:sz="0" w:space="0" w:color="auto"/>
      </w:divBdr>
    </w:div>
    <w:div w:id="94324983">
      <w:bodyDiv w:val="1"/>
      <w:marLeft w:val="0"/>
      <w:marRight w:val="0"/>
      <w:marTop w:val="0"/>
      <w:marBottom w:val="0"/>
      <w:divBdr>
        <w:top w:val="none" w:sz="0" w:space="0" w:color="auto"/>
        <w:left w:val="none" w:sz="0" w:space="0" w:color="auto"/>
        <w:bottom w:val="none" w:sz="0" w:space="0" w:color="auto"/>
        <w:right w:val="none" w:sz="0" w:space="0" w:color="auto"/>
      </w:divBdr>
    </w:div>
    <w:div w:id="613756428">
      <w:bodyDiv w:val="1"/>
      <w:marLeft w:val="0"/>
      <w:marRight w:val="0"/>
      <w:marTop w:val="0"/>
      <w:marBottom w:val="0"/>
      <w:divBdr>
        <w:top w:val="none" w:sz="0" w:space="0" w:color="auto"/>
        <w:left w:val="none" w:sz="0" w:space="0" w:color="auto"/>
        <w:bottom w:val="none" w:sz="0" w:space="0" w:color="auto"/>
        <w:right w:val="none" w:sz="0" w:space="0" w:color="auto"/>
      </w:divBdr>
    </w:div>
    <w:div w:id="619805705">
      <w:bodyDiv w:val="1"/>
      <w:marLeft w:val="0"/>
      <w:marRight w:val="0"/>
      <w:marTop w:val="0"/>
      <w:marBottom w:val="0"/>
      <w:divBdr>
        <w:top w:val="none" w:sz="0" w:space="0" w:color="auto"/>
        <w:left w:val="none" w:sz="0" w:space="0" w:color="auto"/>
        <w:bottom w:val="none" w:sz="0" w:space="0" w:color="auto"/>
        <w:right w:val="none" w:sz="0" w:space="0" w:color="auto"/>
      </w:divBdr>
    </w:div>
    <w:div w:id="660550148">
      <w:bodyDiv w:val="1"/>
      <w:marLeft w:val="0"/>
      <w:marRight w:val="0"/>
      <w:marTop w:val="0"/>
      <w:marBottom w:val="0"/>
      <w:divBdr>
        <w:top w:val="none" w:sz="0" w:space="0" w:color="auto"/>
        <w:left w:val="none" w:sz="0" w:space="0" w:color="auto"/>
        <w:bottom w:val="none" w:sz="0" w:space="0" w:color="auto"/>
        <w:right w:val="none" w:sz="0" w:space="0" w:color="auto"/>
      </w:divBdr>
    </w:div>
    <w:div w:id="1299922053">
      <w:bodyDiv w:val="1"/>
      <w:marLeft w:val="0"/>
      <w:marRight w:val="0"/>
      <w:marTop w:val="0"/>
      <w:marBottom w:val="0"/>
      <w:divBdr>
        <w:top w:val="none" w:sz="0" w:space="0" w:color="auto"/>
        <w:left w:val="none" w:sz="0" w:space="0" w:color="auto"/>
        <w:bottom w:val="none" w:sz="0" w:space="0" w:color="auto"/>
        <w:right w:val="none" w:sz="0" w:space="0" w:color="auto"/>
      </w:divBdr>
    </w:div>
    <w:div w:id="1401825506">
      <w:bodyDiv w:val="1"/>
      <w:marLeft w:val="0"/>
      <w:marRight w:val="0"/>
      <w:marTop w:val="0"/>
      <w:marBottom w:val="0"/>
      <w:divBdr>
        <w:top w:val="none" w:sz="0" w:space="0" w:color="auto"/>
        <w:left w:val="none" w:sz="0" w:space="0" w:color="auto"/>
        <w:bottom w:val="none" w:sz="0" w:space="0" w:color="auto"/>
        <w:right w:val="none" w:sz="0" w:space="0" w:color="auto"/>
      </w:divBdr>
    </w:div>
    <w:div w:id="14178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5EF9C-9624-4D1C-A83A-CE1B4684C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3803</Words>
  <Characters>21679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Кондрусев</dc:creator>
  <cp:keywords/>
  <dc:description/>
  <cp:lastModifiedBy>User</cp:lastModifiedBy>
  <cp:revision>19</cp:revision>
  <cp:lastPrinted>2025-06-17T13:18:00Z</cp:lastPrinted>
  <dcterms:created xsi:type="dcterms:W3CDTF">2025-06-03T09:15:00Z</dcterms:created>
  <dcterms:modified xsi:type="dcterms:W3CDTF">2025-06-17T13:18:00Z</dcterms:modified>
</cp:coreProperties>
</file>